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657F6" w14:textId="77777777" w:rsidR="000362FF" w:rsidRPr="00DF76F6" w:rsidRDefault="000362FF" w:rsidP="000362FF">
      <w:pPr>
        <w:pStyle w:val="Textoindependiente"/>
        <w:spacing w:before="6" w:line="235" w:lineRule="auto"/>
        <w:ind w:left="104" w:right="119"/>
        <w:jc w:val="both"/>
        <w:rPr>
          <w:rFonts w:ascii="Times New Roman" w:hAnsi="Times New Roman" w:cs="Times New Roman"/>
          <w:b/>
          <w:bCs/>
          <w:color w:val="000000" w:themeColor="text1"/>
          <w:sz w:val="24"/>
          <w:szCs w:val="24"/>
          <w:lang w:val="es-ES"/>
        </w:rPr>
      </w:pPr>
      <w:r w:rsidRPr="00DF76F6">
        <w:rPr>
          <w:rFonts w:ascii="Times New Roman" w:hAnsi="Times New Roman" w:cs="Times New Roman"/>
          <w:b/>
          <w:bCs/>
          <w:color w:val="000000" w:themeColor="text1"/>
          <w:sz w:val="24"/>
          <w:szCs w:val="24"/>
          <w:lang w:val="es-ES"/>
        </w:rPr>
        <w:t>Módulo 1</w:t>
      </w:r>
    </w:p>
    <w:p w14:paraId="1BB3399B" w14:textId="77777777" w:rsidR="000362FF" w:rsidRPr="00DF76F6" w:rsidRDefault="000362FF" w:rsidP="000362FF">
      <w:pPr>
        <w:pStyle w:val="Textoindependiente"/>
        <w:spacing w:before="6" w:line="235" w:lineRule="auto"/>
        <w:ind w:left="104" w:right="119"/>
        <w:jc w:val="both"/>
        <w:rPr>
          <w:rFonts w:ascii="Times New Roman" w:hAnsi="Times New Roman" w:cs="Times New Roman"/>
          <w:b/>
          <w:bCs/>
          <w:color w:val="000000" w:themeColor="text1"/>
          <w:sz w:val="24"/>
          <w:szCs w:val="24"/>
          <w:lang w:val="es-ES"/>
        </w:rPr>
      </w:pPr>
    </w:p>
    <w:p w14:paraId="24B97054" w14:textId="77777777" w:rsidR="000362FF" w:rsidRPr="00DF76F6" w:rsidRDefault="000362FF" w:rsidP="000362FF">
      <w:pPr>
        <w:pStyle w:val="Textoindependiente"/>
        <w:spacing w:before="6" w:line="235" w:lineRule="auto"/>
        <w:ind w:left="104" w:right="119"/>
        <w:jc w:val="both"/>
        <w:rPr>
          <w:rFonts w:ascii="Times New Roman" w:hAnsi="Times New Roman" w:cs="Times New Roman"/>
          <w:color w:val="000000" w:themeColor="text1"/>
          <w:sz w:val="24"/>
          <w:szCs w:val="24"/>
          <w:lang w:val="es-ES"/>
        </w:rPr>
      </w:pPr>
      <w:r w:rsidRPr="00DF76F6">
        <w:rPr>
          <w:rFonts w:ascii="Times New Roman" w:hAnsi="Times New Roman" w:cs="Times New Roman"/>
          <w:color w:val="000000" w:themeColor="text1"/>
          <w:sz w:val="24"/>
          <w:szCs w:val="24"/>
          <w:lang w:val="es-ES"/>
        </w:rPr>
        <w:t>Fundamentos de la intervención temprana para niños de 0 a 3 años y sus familias</w:t>
      </w:r>
    </w:p>
    <w:p w14:paraId="791718EF" w14:textId="77777777" w:rsidR="000362FF" w:rsidRPr="00DF76F6" w:rsidRDefault="000362FF" w:rsidP="000362FF">
      <w:pPr>
        <w:pStyle w:val="Textoindependiente"/>
        <w:spacing w:before="6" w:line="235" w:lineRule="auto"/>
        <w:ind w:left="104" w:right="119"/>
        <w:jc w:val="both"/>
        <w:rPr>
          <w:rFonts w:ascii="Times New Roman" w:hAnsi="Times New Roman" w:cs="Times New Roman"/>
          <w:color w:val="000000" w:themeColor="text1"/>
          <w:sz w:val="24"/>
          <w:szCs w:val="24"/>
          <w:lang w:val="es-ES"/>
        </w:rPr>
      </w:pPr>
    </w:p>
    <w:p w14:paraId="0624818A" w14:textId="77777777" w:rsidR="000362FF" w:rsidRPr="00DF76F6" w:rsidRDefault="000362FF" w:rsidP="000362FF">
      <w:pPr>
        <w:pStyle w:val="Textoindependiente"/>
        <w:spacing w:before="6" w:line="235" w:lineRule="auto"/>
        <w:ind w:left="104" w:right="119"/>
        <w:jc w:val="both"/>
        <w:rPr>
          <w:rFonts w:ascii="Times New Roman" w:hAnsi="Times New Roman" w:cs="Times New Roman"/>
          <w:color w:val="000000" w:themeColor="text1"/>
          <w:sz w:val="24"/>
          <w:szCs w:val="24"/>
          <w:lang w:val="es-ES"/>
        </w:rPr>
      </w:pPr>
      <w:r w:rsidRPr="00DF76F6">
        <w:rPr>
          <w:rFonts w:ascii="Times New Roman" w:hAnsi="Times New Roman" w:cs="Times New Roman"/>
          <w:color w:val="000000" w:themeColor="text1"/>
          <w:sz w:val="24"/>
          <w:szCs w:val="24"/>
          <w:lang w:val="es-ES"/>
        </w:rPr>
        <w:t xml:space="preserve">Bienvenido al Módulo 1, Fundamentos de la intervención temprana para niños de 0 a 3 años y sus familias. El propósito de este módulo es ayudarle a comprender mejor el sistema de intervención temprana, incluyendo la misión y los principios clave de la intervención temprana, las prácticas actuales y la investigación que respalda estas prácticas. </w:t>
      </w:r>
    </w:p>
    <w:p w14:paraId="418A3039" w14:textId="77777777" w:rsidR="000362FF" w:rsidRPr="00DF76F6" w:rsidRDefault="000362FF" w:rsidP="000362FF">
      <w:pPr>
        <w:pStyle w:val="Textoindependiente"/>
        <w:spacing w:before="6" w:line="235" w:lineRule="auto"/>
        <w:ind w:left="104" w:right="119"/>
        <w:jc w:val="both"/>
        <w:rPr>
          <w:rFonts w:ascii="Times New Roman" w:hAnsi="Times New Roman" w:cs="Times New Roman"/>
          <w:color w:val="000000" w:themeColor="text1"/>
          <w:sz w:val="24"/>
          <w:szCs w:val="24"/>
          <w:lang w:val="es-ES"/>
        </w:rPr>
      </w:pPr>
    </w:p>
    <w:p w14:paraId="6D68D12C" w14:textId="77777777" w:rsidR="000362FF" w:rsidRPr="00DF76F6" w:rsidRDefault="000362FF" w:rsidP="000362FF">
      <w:pPr>
        <w:pStyle w:val="Textoindependiente"/>
        <w:spacing w:before="6" w:line="235" w:lineRule="auto"/>
        <w:ind w:left="104" w:right="119"/>
        <w:jc w:val="both"/>
        <w:rPr>
          <w:rFonts w:ascii="Times New Roman" w:hAnsi="Times New Roman" w:cs="Times New Roman"/>
          <w:color w:val="000000" w:themeColor="text1"/>
          <w:sz w:val="24"/>
          <w:szCs w:val="24"/>
          <w:lang w:val="es-ES"/>
        </w:rPr>
      </w:pPr>
      <w:r w:rsidRPr="00DF76F6">
        <w:rPr>
          <w:rFonts w:ascii="Times New Roman" w:hAnsi="Times New Roman" w:cs="Times New Roman"/>
          <w:color w:val="000000" w:themeColor="text1"/>
          <w:sz w:val="24"/>
          <w:szCs w:val="24"/>
          <w:lang w:val="es-ES"/>
        </w:rPr>
        <w:t>Considere esta analogía: Usted sabe conducir y está acostumbrado a hacerlo en Estados Unidos. Sin embargo, ¿qué pasaría si decidiera conducir durante sus vacaciones en Gran Bretaña? No podría conducir como lo ha hecho siempre. Eso se debe a que la forma en que aprendió a conducir no es "correcta" y, de hecho, va en contra de las normas y leyes de Gran Bretaña. Podrías seguir utilizando algunas de tus habilidades al volante, pero para conducir en Gran Bretaña tendrías que aprender otras normas y leyes.</w:t>
      </w:r>
    </w:p>
    <w:p w14:paraId="692D7659" w14:textId="77777777" w:rsidR="000362FF" w:rsidRPr="00DF76F6" w:rsidRDefault="000362FF" w:rsidP="000362FF">
      <w:pPr>
        <w:pStyle w:val="Textoindependiente"/>
        <w:spacing w:before="6" w:line="235" w:lineRule="auto"/>
        <w:ind w:left="104" w:right="119"/>
        <w:jc w:val="both"/>
        <w:rPr>
          <w:rFonts w:ascii="Times New Roman" w:hAnsi="Times New Roman" w:cs="Times New Roman"/>
          <w:color w:val="000000" w:themeColor="text1"/>
          <w:sz w:val="24"/>
          <w:szCs w:val="24"/>
          <w:lang w:val="es-ES"/>
        </w:rPr>
      </w:pPr>
    </w:p>
    <w:p w14:paraId="10222DCB" w14:textId="77777777" w:rsidR="000362FF" w:rsidRPr="00DF76F6" w:rsidRDefault="000362FF" w:rsidP="000362FF">
      <w:pPr>
        <w:pStyle w:val="Textoindependiente"/>
        <w:spacing w:before="6" w:line="235" w:lineRule="auto"/>
        <w:ind w:left="104" w:right="119"/>
        <w:jc w:val="both"/>
        <w:rPr>
          <w:rFonts w:ascii="Times New Roman" w:hAnsi="Times New Roman" w:cs="Times New Roman"/>
          <w:color w:val="000000" w:themeColor="text1"/>
          <w:sz w:val="24"/>
          <w:szCs w:val="24"/>
          <w:lang w:val="es-ES"/>
        </w:rPr>
      </w:pPr>
      <w:r w:rsidRPr="00DF76F6">
        <w:rPr>
          <w:rFonts w:ascii="Times New Roman" w:hAnsi="Times New Roman" w:cs="Times New Roman"/>
          <w:color w:val="000000" w:themeColor="text1"/>
          <w:sz w:val="24"/>
          <w:szCs w:val="24"/>
          <w:lang w:val="es-ES"/>
        </w:rPr>
        <w:t xml:space="preserve">Esto es similar al trabajo en intervención temprana. Los profesionales con conocimientos específicos de la profesión deben conocer y comprender las normas y leyes aplicables dentro de la intervención temprana para que todos conduzcamos por el lado "correcto" de la carretera y vayamos en la misma dirección. Esto puede parecer extraño al principio porque quizá sea diferente de lo que hemos hecho habitualmente y no estamos acostumbrados. Una vez que aprendemos las normas y nos sentimos más cómodos, éstas cobran sentido y el proceso se convierte en algo natural. </w:t>
      </w:r>
    </w:p>
    <w:p w14:paraId="0A438916" w14:textId="77777777" w:rsidR="000362FF" w:rsidRPr="00DF76F6" w:rsidRDefault="000362FF" w:rsidP="000362FF">
      <w:pPr>
        <w:pStyle w:val="Textoindependiente"/>
        <w:spacing w:before="6" w:line="235" w:lineRule="auto"/>
        <w:ind w:left="104" w:right="119"/>
        <w:jc w:val="both"/>
        <w:rPr>
          <w:rFonts w:ascii="Times New Roman" w:hAnsi="Times New Roman" w:cs="Times New Roman"/>
          <w:color w:val="000000" w:themeColor="text1"/>
          <w:sz w:val="24"/>
          <w:szCs w:val="24"/>
          <w:lang w:val="es-ES"/>
        </w:rPr>
      </w:pPr>
    </w:p>
    <w:p w14:paraId="5BEEB747" w14:textId="77777777" w:rsidR="000362FF" w:rsidRPr="00DF76F6" w:rsidRDefault="000362FF" w:rsidP="000362FF">
      <w:pPr>
        <w:pStyle w:val="Textoindependiente"/>
        <w:spacing w:before="6" w:line="235" w:lineRule="auto"/>
        <w:ind w:left="104" w:right="119"/>
        <w:jc w:val="both"/>
        <w:rPr>
          <w:rFonts w:ascii="Times New Roman" w:hAnsi="Times New Roman" w:cs="Times New Roman"/>
          <w:color w:val="000000" w:themeColor="text1"/>
          <w:sz w:val="24"/>
          <w:szCs w:val="24"/>
          <w:lang w:val="es-ES"/>
        </w:rPr>
      </w:pPr>
      <w:r w:rsidRPr="00DF76F6">
        <w:rPr>
          <w:rFonts w:ascii="Times New Roman" w:hAnsi="Times New Roman" w:cs="Times New Roman"/>
          <w:color w:val="000000" w:themeColor="text1"/>
          <w:sz w:val="24"/>
          <w:szCs w:val="24"/>
          <w:lang w:val="es-ES"/>
        </w:rPr>
        <w:t xml:space="preserve">Ahora que ya se ha orientado sobre este módulo, pase al Módulo 1, Tema 1: Intervención temprana bajo IDEA, Parte C. Este tema revisará los aspectos más destacados de la sección de la Ley de Educación para Personas con Discapacidad que regula la intervención temprana, Parte C en los </w:t>
      </w:r>
      <w:proofErr w:type="gramStart"/>
      <w:r w:rsidRPr="00DF76F6">
        <w:rPr>
          <w:rFonts w:ascii="Times New Roman" w:hAnsi="Times New Roman" w:cs="Times New Roman"/>
          <w:color w:val="000000" w:themeColor="text1"/>
          <w:sz w:val="24"/>
          <w:szCs w:val="24"/>
          <w:lang w:val="es-ES"/>
        </w:rPr>
        <w:t>EE.UU.</w:t>
      </w:r>
      <w:proofErr w:type="gramEnd"/>
    </w:p>
    <w:p w14:paraId="6FFA1806" w14:textId="77777777" w:rsidR="000362FF" w:rsidRPr="00DF76F6" w:rsidRDefault="000362FF" w:rsidP="000362FF">
      <w:pPr>
        <w:pStyle w:val="Textoindependiente"/>
        <w:spacing w:before="6" w:line="235" w:lineRule="auto"/>
        <w:ind w:left="104" w:right="119"/>
        <w:rPr>
          <w:rFonts w:ascii="Times New Roman" w:hAnsi="Times New Roman" w:cs="Times New Roman"/>
          <w:color w:val="000000" w:themeColor="text1"/>
          <w:sz w:val="24"/>
          <w:szCs w:val="24"/>
          <w:lang w:val="es-ES"/>
        </w:rPr>
      </w:pPr>
    </w:p>
    <w:p w14:paraId="7BCA14FB" w14:textId="77777777" w:rsidR="004B55AD" w:rsidRPr="00DF76F6" w:rsidRDefault="004B55AD" w:rsidP="004B55AD">
      <w:pPr>
        <w:rPr>
          <w:rFonts w:ascii="Times New Roman" w:hAnsi="Times New Roman" w:cs="Times New Roman"/>
          <w:b/>
          <w:bCs/>
          <w:color w:val="FF0000"/>
          <w:lang w:val="es-ES"/>
        </w:rPr>
      </w:pPr>
      <w:r w:rsidRPr="00DF76F6">
        <w:rPr>
          <w:rFonts w:ascii="Times New Roman" w:hAnsi="Times New Roman" w:cs="Times New Roman"/>
          <w:b/>
          <w:bCs/>
          <w:color w:val="FF0000"/>
          <w:lang w:val="es-ES"/>
        </w:rPr>
        <w:t xml:space="preserve">MÓDULO 1, TEMA 1 </w:t>
      </w:r>
    </w:p>
    <w:p w14:paraId="0B64C06A" w14:textId="77777777" w:rsidR="009F07DB" w:rsidRPr="00DF76F6" w:rsidRDefault="009F07DB" w:rsidP="004B55AD">
      <w:pPr>
        <w:rPr>
          <w:rFonts w:ascii="Times New Roman" w:hAnsi="Times New Roman" w:cs="Times New Roman"/>
          <w:b/>
          <w:bCs/>
          <w:color w:val="FF0000"/>
          <w:lang w:val="es-ES"/>
        </w:rPr>
      </w:pPr>
    </w:p>
    <w:p w14:paraId="1293DC72" w14:textId="77777777" w:rsidR="004B55AD" w:rsidRPr="00DF76F6" w:rsidRDefault="004B55AD" w:rsidP="004B55AD">
      <w:pPr>
        <w:rPr>
          <w:rFonts w:ascii="Times New Roman" w:hAnsi="Times New Roman" w:cs="Times New Roman"/>
          <w:b/>
          <w:bCs/>
          <w:lang w:val="es-ES"/>
        </w:rPr>
      </w:pPr>
      <w:r w:rsidRPr="00DF76F6">
        <w:rPr>
          <w:rFonts w:ascii="Times New Roman" w:hAnsi="Times New Roman" w:cs="Times New Roman"/>
          <w:b/>
          <w:bCs/>
          <w:lang w:val="es-ES"/>
        </w:rPr>
        <w:t>INTERVENCIÓN PRECOZ</w:t>
      </w:r>
    </w:p>
    <w:p w14:paraId="45068B35" w14:textId="77777777" w:rsidR="001C537D" w:rsidRPr="00DF76F6" w:rsidRDefault="001C537D" w:rsidP="004B55AD">
      <w:pPr>
        <w:rPr>
          <w:rFonts w:ascii="Times New Roman" w:hAnsi="Times New Roman" w:cs="Times New Roman"/>
          <w:b/>
          <w:bCs/>
          <w:lang w:val="es-ES"/>
        </w:rPr>
      </w:pPr>
    </w:p>
    <w:p w14:paraId="4D7CAD3F" w14:textId="6B9A6556" w:rsidR="004B55AD" w:rsidRPr="00DF76F6" w:rsidRDefault="000362FF" w:rsidP="004B55AD">
      <w:pPr>
        <w:rPr>
          <w:rFonts w:ascii="Times New Roman" w:hAnsi="Times New Roman" w:cs="Times New Roman"/>
          <w:b/>
          <w:bCs/>
          <w:lang w:val="es-ES"/>
        </w:rPr>
      </w:pPr>
      <w:r w:rsidRPr="00DF76F6">
        <w:rPr>
          <w:rFonts w:ascii="Times New Roman" w:hAnsi="Times New Roman" w:cs="Times New Roman"/>
          <w:b/>
          <w:bCs/>
          <w:lang w:val="es-ES"/>
        </w:rPr>
        <w:t xml:space="preserve">2) </w:t>
      </w:r>
      <w:r w:rsidR="004B55AD" w:rsidRPr="00DF76F6">
        <w:rPr>
          <w:rFonts w:ascii="Times New Roman" w:hAnsi="Times New Roman" w:cs="Times New Roman"/>
          <w:b/>
          <w:bCs/>
          <w:lang w:val="es-ES"/>
        </w:rPr>
        <w:t>IDEA - Programa de desarrollo para bebés y niños pequeños</w:t>
      </w:r>
    </w:p>
    <w:p w14:paraId="430F2DB1"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 xml:space="preserve">Creado en </w:t>
      </w:r>
      <w:proofErr w:type="gramStart"/>
      <w:r w:rsidRPr="00DF76F6">
        <w:rPr>
          <w:rFonts w:ascii="Times New Roman" w:hAnsi="Times New Roman" w:cs="Times New Roman"/>
          <w:lang w:val="es-ES"/>
        </w:rPr>
        <w:t>EE.UU.</w:t>
      </w:r>
      <w:proofErr w:type="gramEnd"/>
      <w:r w:rsidRPr="00DF76F6">
        <w:rPr>
          <w:rFonts w:ascii="Times New Roman" w:hAnsi="Times New Roman" w:cs="Times New Roman"/>
          <w:lang w:val="es-ES"/>
        </w:rPr>
        <w:t xml:space="preserve"> en 1986, con el objetivo de proporcionar apoyo y servicios a los niños desde su nacimiento hasta los tres años de edad.</w:t>
      </w:r>
    </w:p>
    <w:p w14:paraId="3858B70B" w14:textId="77777777" w:rsidR="004B55AD" w:rsidRPr="00DF76F6" w:rsidRDefault="004B55AD" w:rsidP="004B55AD">
      <w:pPr>
        <w:rPr>
          <w:rFonts w:ascii="Times New Roman" w:hAnsi="Times New Roman" w:cs="Times New Roman"/>
          <w:lang w:val="es-ES"/>
        </w:rPr>
      </w:pPr>
    </w:p>
    <w:p w14:paraId="3E72EF5F"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IDEA - PARTE C</w:t>
      </w:r>
    </w:p>
    <w:p w14:paraId="5A55E933" w14:textId="77777777" w:rsidR="004B55AD" w:rsidRPr="00DF76F6" w:rsidRDefault="004B55AD" w:rsidP="004B55AD">
      <w:pPr>
        <w:rPr>
          <w:rFonts w:ascii="Times New Roman" w:hAnsi="Times New Roman" w:cs="Times New Roman"/>
          <w:lang w:val="es-ES"/>
        </w:rPr>
      </w:pPr>
    </w:p>
    <w:p w14:paraId="2CE033A1"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 xml:space="preserve">En </w:t>
      </w:r>
      <w:proofErr w:type="gramStart"/>
      <w:r w:rsidRPr="00DF76F6">
        <w:rPr>
          <w:rFonts w:ascii="Times New Roman" w:hAnsi="Times New Roman" w:cs="Times New Roman"/>
          <w:lang w:val="es-ES"/>
        </w:rPr>
        <w:t>EE.UU.</w:t>
      </w:r>
      <w:proofErr w:type="gramEnd"/>
      <w:r w:rsidRPr="00DF76F6">
        <w:rPr>
          <w:rFonts w:ascii="Times New Roman" w:hAnsi="Times New Roman" w:cs="Times New Roman"/>
          <w:lang w:val="es-ES"/>
        </w:rPr>
        <w:t>, este programa es opcional, pero todos los países optan por participar.</w:t>
      </w:r>
    </w:p>
    <w:p w14:paraId="440F260E" w14:textId="77777777" w:rsidR="001C537D" w:rsidRPr="00DF76F6" w:rsidRDefault="001C537D" w:rsidP="004B55AD">
      <w:pPr>
        <w:rPr>
          <w:rFonts w:ascii="Times New Roman" w:hAnsi="Times New Roman" w:cs="Times New Roman"/>
          <w:lang w:val="es-ES"/>
        </w:rPr>
      </w:pPr>
    </w:p>
    <w:p w14:paraId="302962C2" w14:textId="730167C6" w:rsidR="004B55AD" w:rsidRPr="00DF76F6" w:rsidRDefault="000362FF" w:rsidP="004B55AD">
      <w:pPr>
        <w:rPr>
          <w:rFonts w:ascii="Times New Roman" w:hAnsi="Times New Roman" w:cs="Times New Roman"/>
          <w:b/>
          <w:bCs/>
          <w:lang w:val="es-ES"/>
        </w:rPr>
      </w:pPr>
      <w:r w:rsidRPr="00DF76F6">
        <w:rPr>
          <w:rFonts w:ascii="Times New Roman" w:hAnsi="Times New Roman" w:cs="Times New Roman"/>
          <w:b/>
          <w:bCs/>
          <w:lang w:val="es-ES"/>
        </w:rPr>
        <w:t xml:space="preserve">3) </w:t>
      </w:r>
      <w:r w:rsidR="004B55AD" w:rsidRPr="00DF76F6">
        <w:rPr>
          <w:rFonts w:ascii="Times New Roman" w:hAnsi="Times New Roman" w:cs="Times New Roman"/>
          <w:b/>
          <w:bCs/>
          <w:lang w:val="es-ES"/>
        </w:rPr>
        <w:t>Objetivos de la Parte C</w:t>
      </w:r>
    </w:p>
    <w:p w14:paraId="3EBE79F4"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Fomentar el desarrollo de los bebés y niños pequeños con discapacidades, minimizar el potencial de discapacidades del desarrollo y reconocer el importante desarrollo cerebral que se produce a los tres años.</w:t>
      </w:r>
    </w:p>
    <w:p w14:paraId="2C595870"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Aumentar la capacidad de las familias para satisfacer las necesidades de sus hijos.</w:t>
      </w:r>
    </w:p>
    <w:p w14:paraId="7AA28F82"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Reducir los costes educativos minimizando la necesidad de educación especial a través de RI.</w:t>
      </w:r>
    </w:p>
    <w:p w14:paraId="496871BA"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lastRenderedPageBreak/>
        <w:t>Maximizar el potencial de las personas con discapacidad para vivir de forma independiente en la sociedad.</w:t>
      </w:r>
    </w:p>
    <w:p w14:paraId="46DFBE04"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Aumentar la capacidad del estado y de los proveedores de servicios para identificar y satisfacer las necesidades de todos los niños, especialmente las minorías, los niños con bajos ingresos, los niños de zonas rurales y los niños sin padres.</w:t>
      </w:r>
    </w:p>
    <w:p w14:paraId="48876D94" w14:textId="77777777" w:rsidR="001C537D" w:rsidRPr="00DF76F6" w:rsidRDefault="001C537D" w:rsidP="004B55AD">
      <w:pPr>
        <w:rPr>
          <w:rFonts w:ascii="Times New Roman" w:hAnsi="Times New Roman" w:cs="Times New Roman"/>
          <w:lang w:val="es-ES"/>
        </w:rPr>
      </w:pPr>
    </w:p>
    <w:p w14:paraId="10898A4E" w14:textId="4BE5B512" w:rsidR="004B55AD" w:rsidRPr="00DF76F6" w:rsidRDefault="000362FF" w:rsidP="004B55AD">
      <w:pPr>
        <w:rPr>
          <w:rFonts w:ascii="Times New Roman" w:hAnsi="Times New Roman" w:cs="Times New Roman"/>
          <w:b/>
          <w:bCs/>
          <w:lang w:val="es-ES"/>
        </w:rPr>
      </w:pPr>
      <w:r w:rsidRPr="00DF76F6">
        <w:rPr>
          <w:rFonts w:ascii="Times New Roman" w:hAnsi="Times New Roman" w:cs="Times New Roman"/>
          <w:b/>
          <w:bCs/>
          <w:lang w:val="es-ES"/>
        </w:rPr>
        <w:t xml:space="preserve">4) </w:t>
      </w:r>
      <w:r w:rsidR="004B55AD" w:rsidRPr="00DF76F6">
        <w:rPr>
          <w:rFonts w:ascii="Times New Roman" w:hAnsi="Times New Roman" w:cs="Times New Roman"/>
          <w:b/>
          <w:bCs/>
          <w:lang w:val="es-ES"/>
        </w:rPr>
        <w:t>¿Qué términos corresponden a la parte B / parte C?</w:t>
      </w:r>
    </w:p>
    <w:p w14:paraId="078B8691"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 xml:space="preserve">  Equipo del IEP</w:t>
      </w:r>
    </w:p>
    <w:p w14:paraId="0EB60CF2"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 xml:space="preserve">  Equipo del IFSP</w:t>
      </w:r>
    </w:p>
    <w:p w14:paraId="791B5017"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 xml:space="preserve">  Logros para el niño y la familia</w:t>
      </w:r>
    </w:p>
    <w:p w14:paraId="27DC7AB1"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 xml:space="preserve">  Logros para el niño</w:t>
      </w:r>
    </w:p>
    <w:p w14:paraId="505BA733"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 xml:space="preserve">  Entorno menos restrictivo</w:t>
      </w:r>
    </w:p>
    <w:p w14:paraId="672A33A1"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 xml:space="preserve">  Entorno natural</w:t>
      </w:r>
    </w:p>
    <w:p w14:paraId="590B9B1A"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 xml:space="preserve">  Educación especial y servicios afines</w:t>
      </w:r>
    </w:p>
    <w:p w14:paraId="2D4A18B3" w14:textId="77777777" w:rsidR="004B55AD" w:rsidRPr="00DF76F6" w:rsidRDefault="004B55AD" w:rsidP="004B55AD">
      <w:pPr>
        <w:rPr>
          <w:rFonts w:ascii="Times New Roman" w:hAnsi="Times New Roman" w:cs="Times New Roman"/>
          <w:lang w:val="es-ES"/>
        </w:rPr>
      </w:pPr>
      <w:r w:rsidRPr="00DF76F6">
        <w:rPr>
          <w:rFonts w:ascii="Times New Roman" w:hAnsi="Times New Roman" w:cs="Times New Roman"/>
          <w:lang w:val="es-ES"/>
        </w:rPr>
        <w:t xml:space="preserve">  Plan Individualizado de Servicios Familiares (IFSP)</w:t>
      </w:r>
    </w:p>
    <w:p w14:paraId="7540AE08" w14:textId="77777777" w:rsidR="000362FF" w:rsidRPr="00DF76F6" w:rsidRDefault="000362FF" w:rsidP="004B55AD">
      <w:pPr>
        <w:rPr>
          <w:rFonts w:ascii="Times New Roman" w:hAnsi="Times New Roman" w:cs="Times New Roman"/>
          <w:lang w:val="es-ES"/>
        </w:rPr>
      </w:pPr>
    </w:p>
    <w:p w14:paraId="6B9561E4" w14:textId="2E6B17B9" w:rsidR="001C537D" w:rsidRPr="00DF76F6" w:rsidRDefault="000362FF" w:rsidP="004B55AD">
      <w:pPr>
        <w:rPr>
          <w:rFonts w:ascii="Times New Roman" w:hAnsi="Times New Roman" w:cs="Times New Roman"/>
          <w:b/>
          <w:bCs/>
          <w:lang w:val="es-ES"/>
        </w:rPr>
      </w:pPr>
      <w:r w:rsidRPr="00DF76F6">
        <w:rPr>
          <w:rFonts w:ascii="Times New Roman" w:hAnsi="Times New Roman" w:cs="Times New Roman"/>
          <w:b/>
          <w:bCs/>
          <w:lang w:val="es-ES"/>
        </w:rPr>
        <w:t xml:space="preserve">5) </w:t>
      </w:r>
      <w:r w:rsidRPr="00DF76F6">
        <w:rPr>
          <w:rFonts w:ascii="Times New Roman" w:hAnsi="Times New Roman" w:cs="Times New Roman"/>
          <w:b/>
          <w:bCs/>
          <w:lang w:val="es-ES"/>
        </w:rPr>
        <w:t>Diferencias entre la Parte C y la Parte C</w:t>
      </w:r>
    </w:p>
    <w:p w14:paraId="0EA26638" w14:textId="0E83A674" w:rsidR="004B55AD" w:rsidRPr="00DF76F6" w:rsidRDefault="004B55AD" w:rsidP="004B55AD">
      <w:pPr>
        <w:rPr>
          <w:rFonts w:ascii="Times New Roman" w:hAnsi="Times New Roman" w:cs="Times New Roman"/>
          <w:b/>
          <w:bCs/>
          <w:lang w:val="es-ES"/>
        </w:rPr>
      </w:pPr>
      <w:r w:rsidRPr="00DF76F6">
        <w:rPr>
          <w:rFonts w:ascii="Times New Roman" w:hAnsi="Times New Roman" w:cs="Times New Roman"/>
          <w:b/>
          <w:bCs/>
          <w:lang w:val="es-ES"/>
        </w:rPr>
        <w:t>Parte B (comienza a los tres años)</w:t>
      </w:r>
    </w:p>
    <w:p w14:paraId="70923901" w14:textId="77777777" w:rsidR="000237C0" w:rsidRPr="00DF76F6" w:rsidRDefault="000237C0" w:rsidP="000237C0">
      <w:pPr>
        <w:rPr>
          <w:rFonts w:ascii="Times New Roman" w:hAnsi="Times New Roman" w:cs="Times New Roman"/>
          <w:lang w:val="es-ES"/>
        </w:rPr>
      </w:pPr>
      <w:r w:rsidRPr="00DF76F6">
        <w:rPr>
          <w:rFonts w:ascii="Times New Roman" w:hAnsi="Times New Roman" w:cs="Times New Roman"/>
          <w:lang w:val="es-ES"/>
        </w:rPr>
        <w:t>" Plan de Educación Individual (PEI)</w:t>
      </w:r>
    </w:p>
    <w:p w14:paraId="40E9D5FE" w14:textId="77777777" w:rsidR="000237C0" w:rsidRPr="00DF76F6" w:rsidRDefault="000237C0" w:rsidP="000237C0">
      <w:pPr>
        <w:rPr>
          <w:rFonts w:ascii="Times New Roman" w:hAnsi="Times New Roman" w:cs="Times New Roman"/>
          <w:lang w:val="es-ES"/>
        </w:rPr>
      </w:pPr>
    </w:p>
    <w:p w14:paraId="65C33DFF" w14:textId="07E4D22B" w:rsidR="000237C0" w:rsidRPr="00DF76F6" w:rsidRDefault="000237C0" w:rsidP="000237C0">
      <w:pPr>
        <w:rPr>
          <w:rFonts w:ascii="Times New Roman" w:hAnsi="Times New Roman" w:cs="Times New Roman"/>
          <w:lang w:val="es-ES"/>
        </w:rPr>
      </w:pPr>
      <w:r w:rsidRPr="00DF76F6">
        <w:rPr>
          <w:rFonts w:ascii="Times New Roman" w:hAnsi="Times New Roman" w:cs="Times New Roman"/>
          <w:lang w:val="es-ES"/>
        </w:rPr>
        <w:t xml:space="preserve">Equipo </w:t>
      </w:r>
      <w:r w:rsidR="002C36F7" w:rsidRPr="00DF76F6">
        <w:rPr>
          <w:rFonts w:ascii="Times New Roman" w:hAnsi="Times New Roman" w:cs="Times New Roman"/>
          <w:lang w:val="es-ES"/>
        </w:rPr>
        <w:t>(PEI)</w:t>
      </w:r>
    </w:p>
    <w:p w14:paraId="0E2E5FD8" w14:textId="77777777" w:rsidR="000237C0" w:rsidRPr="00DF76F6" w:rsidRDefault="000237C0" w:rsidP="000237C0">
      <w:pPr>
        <w:rPr>
          <w:rFonts w:ascii="Times New Roman" w:hAnsi="Times New Roman" w:cs="Times New Roman"/>
          <w:lang w:val="es-ES"/>
        </w:rPr>
      </w:pPr>
      <w:r w:rsidRPr="00DF76F6">
        <w:rPr>
          <w:rFonts w:ascii="Times New Roman" w:hAnsi="Times New Roman" w:cs="Times New Roman"/>
          <w:lang w:val="es-ES"/>
        </w:rPr>
        <w:t>(con la participación equitativa de todos)</w:t>
      </w:r>
    </w:p>
    <w:p w14:paraId="241F8CC8" w14:textId="77777777" w:rsidR="000237C0" w:rsidRPr="00DF76F6" w:rsidRDefault="000237C0" w:rsidP="000237C0">
      <w:pPr>
        <w:rPr>
          <w:rFonts w:ascii="Times New Roman" w:hAnsi="Times New Roman" w:cs="Times New Roman"/>
          <w:lang w:val="es-ES"/>
        </w:rPr>
      </w:pPr>
    </w:p>
    <w:p w14:paraId="696887AE" w14:textId="77777777" w:rsidR="000237C0" w:rsidRPr="00DF76F6" w:rsidRDefault="000237C0" w:rsidP="000237C0">
      <w:pPr>
        <w:rPr>
          <w:rFonts w:ascii="Times New Roman" w:hAnsi="Times New Roman" w:cs="Times New Roman"/>
          <w:lang w:val="es-ES"/>
        </w:rPr>
      </w:pPr>
      <w:r w:rsidRPr="00DF76F6">
        <w:rPr>
          <w:rFonts w:ascii="Times New Roman" w:hAnsi="Times New Roman" w:cs="Times New Roman"/>
          <w:lang w:val="es-ES"/>
        </w:rPr>
        <w:t>Objetivos mensurables para el niño</w:t>
      </w:r>
    </w:p>
    <w:p w14:paraId="6A2A12CC" w14:textId="77777777" w:rsidR="000237C0" w:rsidRPr="00DF76F6" w:rsidRDefault="000237C0" w:rsidP="000237C0">
      <w:pPr>
        <w:rPr>
          <w:rFonts w:ascii="Times New Roman" w:hAnsi="Times New Roman" w:cs="Times New Roman"/>
          <w:lang w:val="es-ES"/>
        </w:rPr>
      </w:pPr>
    </w:p>
    <w:p w14:paraId="6B200E39" w14:textId="77777777" w:rsidR="000237C0" w:rsidRPr="00DF76F6" w:rsidRDefault="000237C0" w:rsidP="000237C0">
      <w:pPr>
        <w:rPr>
          <w:rFonts w:ascii="Times New Roman" w:hAnsi="Times New Roman" w:cs="Times New Roman"/>
          <w:lang w:val="es-ES"/>
        </w:rPr>
      </w:pPr>
      <w:r w:rsidRPr="00DF76F6">
        <w:rPr>
          <w:rFonts w:ascii="Times New Roman" w:hAnsi="Times New Roman" w:cs="Times New Roman"/>
          <w:lang w:val="es-ES"/>
        </w:rPr>
        <w:t>El entorno menos restrictivo</w:t>
      </w:r>
    </w:p>
    <w:p w14:paraId="47CE930C" w14:textId="77777777" w:rsidR="000237C0" w:rsidRPr="00DF76F6" w:rsidRDefault="000237C0" w:rsidP="000237C0">
      <w:pPr>
        <w:rPr>
          <w:rFonts w:ascii="Times New Roman" w:hAnsi="Times New Roman" w:cs="Times New Roman"/>
          <w:lang w:val="es-ES"/>
        </w:rPr>
      </w:pPr>
    </w:p>
    <w:p w14:paraId="0AD59D62" w14:textId="5AEC143E" w:rsidR="00060241" w:rsidRPr="00DF76F6" w:rsidRDefault="000237C0" w:rsidP="000237C0">
      <w:pPr>
        <w:rPr>
          <w:rFonts w:ascii="Times New Roman" w:hAnsi="Times New Roman" w:cs="Times New Roman"/>
          <w:lang w:val="es-ES"/>
        </w:rPr>
      </w:pPr>
      <w:r w:rsidRPr="00DF76F6">
        <w:rPr>
          <w:rFonts w:ascii="Times New Roman" w:hAnsi="Times New Roman" w:cs="Times New Roman"/>
          <w:lang w:val="es-ES"/>
        </w:rPr>
        <w:t>Servicios de educación especial (servicios relacionados que pueden continuar más allá del curso escolar)"</w:t>
      </w:r>
    </w:p>
    <w:p w14:paraId="1E3A2105" w14:textId="77777777" w:rsidR="002C36F7" w:rsidRPr="00DF76F6" w:rsidRDefault="002C36F7" w:rsidP="002C36F7">
      <w:pPr>
        <w:rPr>
          <w:rFonts w:ascii="Times New Roman" w:hAnsi="Times New Roman" w:cs="Times New Roman"/>
          <w:b/>
          <w:bCs/>
          <w:lang w:val="es-ES"/>
        </w:rPr>
      </w:pPr>
    </w:p>
    <w:p w14:paraId="37739ADF" w14:textId="690920BF" w:rsidR="002C36F7" w:rsidRPr="00DF76F6" w:rsidRDefault="002C36F7" w:rsidP="002C36F7">
      <w:pPr>
        <w:rPr>
          <w:rFonts w:ascii="Times New Roman" w:hAnsi="Times New Roman" w:cs="Times New Roman"/>
          <w:b/>
          <w:bCs/>
          <w:lang w:val="es-ES"/>
        </w:rPr>
      </w:pPr>
      <w:r w:rsidRPr="00DF76F6">
        <w:rPr>
          <w:rFonts w:ascii="Times New Roman" w:hAnsi="Times New Roman" w:cs="Times New Roman"/>
          <w:b/>
          <w:bCs/>
          <w:lang w:val="es-ES"/>
        </w:rPr>
        <w:t>Parte C (desde el nacimiento hasta los tres años)</w:t>
      </w:r>
    </w:p>
    <w:p w14:paraId="659097D6" w14:textId="78F24517" w:rsidR="002C36F7" w:rsidRPr="00DF76F6" w:rsidRDefault="002C36F7" w:rsidP="002C36F7">
      <w:pPr>
        <w:pStyle w:val="NormalWeb"/>
      </w:pPr>
      <w:r w:rsidRPr="00DF76F6">
        <w:t>Plan Individual de Servicios Familiares (IFSP)</w:t>
      </w:r>
    </w:p>
    <w:p w14:paraId="771DEC31" w14:textId="77777777" w:rsidR="002C36F7" w:rsidRPr="00DF76F6" w:rsidRDefault="002C36F7" w:rsidP="002C36F7">
      <w:pPr>
        <w:pStyle w:val="NormalWeb"/>
      </w:pPr>
      <w:r w:rsidRPr="00DF76F6">
        <w:t>Equipo IFSP</w:t>
      </w:r>
    </w:p>
    <w:p w14:paraId="28101DFA" w14:textId="1939E685" w:rsidR="002C36F7" w:rsidRPr="00DF76F6" w:rsidRDefault="002C36F7" w:rsidP="002C36F7">
      <w:pPr>
        <w:pStyle w:val="NormalWeb"/>
      </w:pPr>
      <w:r w:rsidRPr="00DF76F6">
        <w:t>(prioridades de los padres)</w:t>
      </w:r>
    </w:p>
    <w:p w14:paraId="6F0FB493" w14:textId="5D4D48E4" w:rsidR="002C36F7" w:rsidRPr="00DF76F6" w:rsidRDefault="002C36F7" w:rsidP="002C36F7">
      <w:pPr>
        <w:pStyle w:val="NormalWeb"/>
      </w:pPr>
      <w:r w:rsidRPr="00DF76F6">
        <w:t>Logros para el niño y la familia</w:t>
      </w:r>
    </w:p>
    <w:p w14:paraId="412E4A56" w14:textId="015183A3" w:rsidR="002C36F7" w:rsidRPr="00DF76F6" w:rsidRDefault="002C36F7" w:rsidP="002C36F7">
      <w:pPr>
        <w:pStyle w:val="NormalWeb"/>
      </w:pPr>
      <w:r w:rsidRPr="00DF76F6">
        <w:t>Entorno natural</w:t>
      </w:r>
    </w:p>
    <w:p w14:paraId="698D0F2A" w14:textId="27E68A07" w:rsidR="00114E45" w:rsidRPr="00DF76F6" w:rsidRDefault="002C36F7" w:rsidP="002C36F7">
      <w:pPr>
        <w:pStyle w:val="NormalWeb"/>
        <w:spacing w:before="0" w:beforeAutospacing="0" w:after="0" w:afterAutospacing="0"/>
      </w:pPr>
      <w:r w:rsidRPr="00DF76F6">
        <w:t>Intervención temprana (los servicios se prestan durante todo el año)"</w:t>
      </w:r>
    </w:p>
    <w:p w14:paraId="1C313B3B" w14:textId="77777777" w:rsidR="002C36F7" w:rsidRPr="00DF76F6" w:rsidRDefault="002C36F7" w:rsidP="002C36F7">
      <w:pPr>
        <w:pStyle w:val="NormalWeb"/>
        <w:spacing w:before="0" w:beforeAutospacing="0" w:after="0" w:afterAutospacing="0"/>
      </w:pPr>
    </w:p>
    <w:p w14:paraId="29021FC9" w14:textId="2E015673" w:rsidR="002C36F7" w:rsidRPr="00DF76F6" w:rsidRDefault="00DA314F" w:rsidP="002C36F7">
      <w:pPr>
        <w:pStyle w:val="NormalWeb"/>
        <w:spacing w:before="0" w:beforeAutospacing="0" w:after="0" w:afterAutospacing="0"/>
        <w:rPr>
          <w:b/>
          <w:bCs/>
        </w:rPr>
      </w:pPr>
      <w:r w:rsidRPr="00DF76F6">
        <w:rPr>
          <w:b/>
          <w:bCs/>
        </w:rPr>
        <w:t xml:space="preserve">6) </w:t>
      </w:r>
      <w:r w:rsidR="002C36F7" w:rsidRPr="00DF76F6">
        <w:rPr>
          <w:b/>
          <w:bCs/>
        </w:rPr>
        <w:t>Intervención precoz</w:t>
      </w:r>
    </w:p>
    <w:p w14:paraId="5C2DC2B1" w14:textId="7AC22AF4" w:rsidR="003050A2" w:rsidRPr="00DF76F6" w:rsidRDefault="003050A2" w:rsidP="003050A2">
      <w:pPr>
        <w:pStyle w:val="NormalWeb"/>
      </w:pPr>
      <w:r w:rsidRPr="00DF76F6">
        <w:t>Criterios para recibir servicios (definición rigurosa del término retraso del desarrollo, por ejemplo, retraso del 25% en una o dos de las cinco áreas).</w:t>
      </w:r>
    </w:p>
    <w:p w14:paraId="6292E3F4" w14:textId="77777777" w:rsidR="003050A2" w:rsidRPr="00DF76F6" w:rsidRDefault="003050A2" w:rsidP="003050A2">
      <w:pPr>
        <w:pStyle w:val="NormalWeb"/>
      </w:pPr>
      <w:r w:rsidRPr="00DF76F6">
        <w:lastRenderedPageBreak/>
        <w:t>Evaluación (evaluación oportuna, exhaustiva y multidisciplinar de cada niño e identificación orientada a la familia de las necesidades de cada familia para ayudar al desarrollo del niño)</w:t>
      </w:r>
    </w:p>
    <w:p w14:paraId="383FF7CF" w14:textId="77777777" w:rsidR="003050A2" w:rsidRPr="00DF76F6" w:rsidRDefault="003050A2" w:rsidP="003050A2">
      <w:pPr>
        <w:pStyle w:val="NormalWeb"/>
      </w:pPr>
      <w:r w:rsidRPr="00DF76F6">
        <w:t>IFSP (la ECI debe basarse en el IFSP, incluidos los servicios de coordinación de servicios)</w:t>
      </w:r>
    </w:p>
    <w:p w14:paraId="091296D2" w14:textId="77777777" w:rsidR="003050A2" w:rsidRPr="00DF76F6" w:rsidRDefault="003050A2" w:rsidP="003050A2">
      <w:pPr>
        <w:pStyle w:val="NormalWeb"/>
      </w:pPr>
      <w:r w:rsidRPr="00DF76F6">
        <w:t>Entorno natural (debe prestarse en el entorno natural, en la medida de lo posible)</w:t>
      </w:r>
    </w:p>
    <w:p w14:paraId="1563C19D" w14:textId="4320B139" w:rsidR="001C537D" w:rsidRPr="00DF76F6" w:rsidRDefault="00DA314F" w:rsidP="002C36F7">
      <w:pPr>
        <w:pStyle w:val="NormalWeb"/>
        <w:spacing w:before="0" w:beforeAutospacing="0" w:after="0" w:afterAutospacing="0"/>
        <w:rPr>
          <w:b/>
          <w:bCs/>
        </w:rPr>
      </w:pPr>
      <w:r w:rsidRPr="00DF76F6">
        <w:rPr>
          <w:b/>
          <w:bCs/>
        </w:rPr>
        <w:t xml:space="preserve">7) </w:t>
      </w:r>
      <w:r w:rsidR="003050A2" w:rsidRPr="00DF76F6">
        <w:rPr>
          <w:b/>
          <w:bCs/>
        </w:rPr>
        <w:t>ENTORNOS NATURALES</w:t>
      </w:r>
    </w:p>
    <w:p w14:paraId="20D38430" w14:textId="77777777" w:rsidR="003050A2" w:rsidRPr="00DF76F6" w:rsidRDefault="003050A2" w:rsidP="002C36F7">
      <w:pPr>
        <w:pStyle w:val="NormalWeb"/>
        <w:spacing w:before="0" w:beforeAutospacing="0" w:after="0" w:afterAutospacing="0"/>
        <w:rPr>
          <w:b/>
          <w:bCs/>
        </w:rPr>
      </w:pPr>
    </w:p>
    <w:p w14:paraId="4FBCDB32" w14:textId="17872F3C" w:rsidR="003050A2" w:rsidRPr="00DF76F6" w:rsidRDefault="00DA314F" w:rsidP="002C36F7">
      <w:pPr>
        <w:pStyle w:val="NormalWeb"/>
        <w:spacing w:before="0" w:beforeAutospacing="0" w:after="0" w:afterAutospacing="0"/>
        <w:rPr>
          <w:b/>
          <w:bCs/>
        </w:rPr>
      </w:pPr>
      <w:r w:rsidRPr="00DF76F6">
        <w:rPr>
          <w:b/>
          <w:bCs/>
        </w:rPr>
        <w:t xml:space="preserve">8) </w:t>
      </w:r>
      <w:r w:rsidR="003050A2" w:rsidRPr="00DF76F6">
        <w:rPr>
          <w:b/>
          <w:bCs/>
        </w:rPr>
        <w:t>IDEA: Requisitos de la Parte C</w:t>
      </w:r>
    </w:p>
    <w:p w14:paraId="6B75AB5D" w14:textId="1B2972EA" w:rsidR="003050A2" w:rsidRPr="00DF76F6" w:rsidRDefault="003050A2" w:rsidP="003050A2">
      <w:pPr>
        <w:pStyle w:val="NormalWeb"/>
      </w:pPr>
      <w:r w:rsidRPr="00DF76F6">
        <w:t>Acceso a un equipo</w:t>
      </w:r>
    </w:p>
    <w:p w14:paraId="4229EA5B" w14:textId="202A38E7" w:rsidR="003050A2" w:rsidRPr="00DF76F6" w:rsidRDefault="003050A2" w:rsidP="003050A2">
      <w:pPr>
        <w:pStyle w:val="NormalWeb"/>
      </w:pPr>
      <w:r w:rsidRPr="00DF76F6">
        <w:t>IFSP (Plan Individual de Servicios Familiares)</w:t>
      </w:r>
    </w:p>
    <w:p w14:paraId="6847000D" w14:textId="5D108484" w:rsidR="003050A2" w:rsidRPr="00DF76F6" w:rsidRDefault="003050A2" w:rsidP="003050A2">
      <w:pPr>
        <w:pStyle w:val="NormalWeb"/>
        <w:spacing w:before="0" w:beforeAutospacing="0" w:after="0" w:afterAutospacing="0"/>
      </w:pPr>
      <w:r w:rsidRPr="00DF76F6">
        <w:t>Coordinación de servicios</w:t>
      </w:r>
    </w:p>
    <w:p w14:paraId="36041709" w14:textId="77777777" w:rsidR="003050A2" w:rsidRPr="00DF76F6" w:rsidRDefault="003050A2" w:rsidP="003050A2">
      <w:pPr>
        <w:pStyle w:val="NormalWeb"/>
        <w:spacing w:before="0" w:beforeAutospacing="0" w:after="0" w:afterAutospacing="0"/>
      </w:pPr>
    </w:p>
    <w:p w14:paraId="282EE2FD" w14:textId="61005DF9" w:rsidR="00EB7F87" w:rsidRPr="00DF76F6" w:rsidRDefault="00DA314F" w:rsidP="003050A2">
      <w:pPr>
        <w:pStyle w:val="NormalWeb"/>
        <w:spacing w:before="0" w:beforeAutospacing="0" w:after="0" w:afterAutospacing="0"/>
        <w:rPr>
          <w:b/>
          <w:bCs/>
        </w:rPr>
      </w:pPr>
      <w:r w:rsidRPr="00DF76F6">
        <w:rPr>
          <w:b/>
          <w:bCs/>
        </w:rPr>
        <w:t xml:space="preserve">9) </w:t>
      </w:r>
      <w:r w:rsidR="003050A2" w:rsidRPr="00DF76F6">
        <w:rPr>
          <w:b/>
          <w:bCs/>
        </w:rPr>
        <w:t>IDEA: Requisitos de la Parte C - Derechos de los padres y consideraciones procedimentales</w:t>
      </w:r>
    </w:p>
    <w:p w14:paraId="3B11DD16" w14:textId="77777777" w:rsidR="00EB7F87" w:rsidRPr="00DF76F6" w:rsidRDefault="00EB7F87" w:rsidP="00EB7F87">
      <w:pPr>
        <w:pStyle w:val="NormalWeb"/>
      </w:pPr>
      <w:r w:rsidRPr="00DF76F6">
        <w:t>El derecho a la confidencialidad de la información personal identificable, incluido el derecho a la notificación por escrito del consentimiento para el intercambio de dicha información entre diferentes organismos e instituciones.</w:t>
      </w:r>
    </w:p>
    <w:p w14:paraId="375B6371" w14:textId="77777777" w:rsidR="00EB7F87" w:rsidRPr="00DF76F6" w:rsidRDefault="00EB7F87" w:rsidP="00EB7F87">
      <w:pPr>
        <w:pStyle w:val="NormalWeb"/>
      </w:pPr>
      <w:r w:rsidRPr="00DF76F6">
        <w:t>El derecho de los padres a decidir si ellos, su bebé o niño pequeño, u otros miembros de la familia aceptan o rechazan algunos servicios de RI sin poner en peligro la prestación de otros servicios de ECI.</w:t>
      </w:r>
    </w:p>
    <w:p w14:paraId="4802C6B5" w14:textId="77777777" w:rsidR="00EB7F87" w:rsidRPr="00DF76F6" w:rsidRDefault="00EB7F87" w:rsidP="00EB7F87">
      <w:pPr>
        <w:pStyle w:val="NormalWeb"/>
      </w:pPr>
      <w:r w:rsidRPr="00DF76F6">
        <w:t>Oportunidad de que los padres revisen los informes relacionados con la evaluación, el cribado, la determinación de la elegibilidad y la elaboración y aplicación del IFSP.</w:t>
      </w:r>
    </w:p>
    <w:p w14:paraId="2D8DF3BC" w14:textId="62C1D224" w:rsidR="00EB7F87" w:rsidRPr="00DF76F6" w:rsidRDefault="00DA314F" w:rsidP="00EB7F87">
      <w:pPr>
        <w:pStyle w:val="NormalWeb"/>
        <w:rPr>
          <w:b/>
          <w:bCs/>
        </w:rPr>
      </w:pPr>
      <w:r w:rsidRPr="00DF76F6">
        <w:rPr>
          <w:b/>
          <w:bCs/>
        </w:rPr>
        <w:t xml:space="preserve">10) </w:t>
      </w:r>
      <w:r w:rsidR="00C00DA4" w:rsidRPr="00DF76F6">
        <w:rPr>
          <w:b/>
          <w:bCs/>
        </w:rPr>
        <w:t>IDEA: Requisitos de la Parte C - Derechos de los padres y consideraciones procedimentales</w:t>
      </w:r>
    </w:p>
    <w:p w14:paraId="225FD2BD" w14:textId="04143D6C" w:rsidR="00C00DA4" w:rsidRPr="00DF76F6" w:rsidRDefault="00C00DA4" w:rsidP="00C00DA4">
      <w:pPr>
        <w:pStyle w:val="NormalWeb"/>
      </w:pPr>
      <w:r w:rsidRPr="00DF76F6">
        <w:t>Notificación previa por escrito a los padres de un niño pequeño o lactante discapacitado cada vez que se produzca un cambio en la identificación, evaluación o colocación del niño discapacitado, o en la prestación de servicios apropiados de RI.</w:t>
      </w:r>
    </w:p>
    <w:p w14:paraId="51246AA9" w14:textId="77777777" w:rsidR="00C00DA4" w:rsidRPr="00DF76F6" w:rsidRDefault="00C00DA4" w:rsidP="00C00DA4">
      <w:pPr>
        <w:pStyle w:val="NormalWeb"/>
      </w:pPr>
      <w:r w:rsidRPr="00DF76F6">
        <w:t>Los procedimientos deberán diseñarse de modo que la notificación escrita se efectúe en la lengua materna de los padres, a menos que se indique claramente por qué ello no es factible.</w:t>
      </w:r>
    </w:p>
    <w:p w14:paraId="5459866B" w14:textId="78319293" w:rsidR="007C34B8" w:rsidRPr="00DF76F6" w:rsidRDefault="00DA314F" w:rsidP="007C34B8">
      <w:pPr>
        <w:pStyle w:val="NormalWeb"/>
        <w:rPr>
          <w:b/>
          <w:bCs/>
        </w:rPr>
      </w:pPr>
      <w:r w:rsidRPr="00DF76F6">
        <w:rPr>
          <w:b/>
          <w:bCs/>
        </w:rPr>
        <w:t xml:space="preserve">11) </w:t>
      </w:r>
      <w:r w:rsidR="007C34B8" w:rsidRPr="00DF76F6">
        <w:rPr>
          <w:b/>
          <w:bCs/>
        </w:rPr>
        <w:t>IDEA: Requisitos de la Parte C - Derechos de los padres y consideraciones procedimentales</w:t>
      </w:r>
    </w:p>
    <w:p w14:paraId="4D153C9A" w14:textId="44CB3544" w:rsidR="007C34B8" w:rsidRPr="00DF76F6" w:rsidRDefault="007C34B8" w:rsidP="007C34B8">
      <w:pPr>
        <w:pStyle w:val="NormalWeb"/>
      </w:pPr>
      <w:r w:rsidRPr="00DF76F6">
        <w:t>Decisión administrativa oportuna sobre los recursos presentados por los padres.</w:t>
      </w:r>
    </w:p>
    <w:p w14:paraId="4B9AD2EA" w14:textId="42C2C34D" w:rsidR="00EB7F87" w:rsidRPr="00DF76F6" w:rsidRDefault="007C34B8" w:rsidP="007C34B8">
      <w:pPr>
        <w:pStyle w:val="NormalWeb"/>
        <w:spacing w:before="0" w:beforeAutospacing="0" w:after="0" w:afterAutospacing="0"/>
      </w:pPr>
      <w:r w:rsidRPr="00DF76F6">
        <w:t>Derecho de los padres a recurrir a la mediación.</w:t>
      </w:r>
    </w:p>
    <w:p w14:paraId="458BE4B8" w14:textId="77777777" w:rsidR="007C34B8" w:rsidRPr="00DF76F6" w:rsidRDefault="007C34B8" w:rsidP="007C34B8">
      <w:pPr>
        <w:pStyle w:val="NormalWeb"/>
        <w:spacing w:before="0" w:beforeAutospacing="0" w:after="0" w:afterAutospacing="0"/>
      </w:pPr>
    </w:p>
    <w:p w14:paraId="76B20F1F" w14:textId="14B8CB3E" w:rsidR="007C34B8" w:rsidRPr="00DF76F6" w:rsidRDefault="00DA314F" w:rsidP="007C34B8">
      <w:pPr>
        <w:pStyle w:val="NormalWeb"/>
        <w:spacing w:before="0" w:beforeAutospacing="0" w:after="0" w:afterAutospacing="0"/>
        <w:rPr>
          <w:b/>
          <w:bCs/>
        </w:rPr>
      </w:pPr>
      <w:r w:rsidRPr="00DF76F6">
        <w:rPr>
          <w:b/>
          <w:bCs/>
        </w:rPr>
        <w:t xml:space="preserve">12) </w:t>
      </w:r>
      <w:r w:rsidR="007C34B8" w:rsidRPr="00DF76F6">
        <w:rPr>
          <w:b/>
          <w:bCs/>
        </w:rPr>
        <w:t>¿Cómo sabemos que RI funciona?</w:t>
      </w:r>
    </w:p>
    <w:p w14:paraId="2FFD8AFD" w14:textId="77777777" w:rsidR="007C34B8" w:rsidRPr="00DF76F6" w:rsidRDefault="007C34B8" w:rsidP="007C34B8">
      <w:pPr>
        <w:pStyle w:val="NormalWeb"/>
        <w:spacing w:before="0" w:beforeAutospacing="0" w:after="0" w:afterAutospacing="0"/>
        <w:rPr>
          <w:b/>
          <w:bCs/>
        </w:rPr>
      </w:pPr>
    </w:p>
    <w:p w14:paraId="451A97F9" w14:textId="77777777" w:rsidR="007C34B8" w:rsidRPr="00DF76F6" w:rsidRDefault="007C34B8" w:rsidP="007C34B8">
      <w:pPr>
        <w:pStyle w:val="NormalWeb"/>
      </w:pPr>
      <w:r w:rsidRPr="00DF76F6">
        <w:t>Oficina de Programas de Educación Especial (Ministerio de Educación, a nivel estatal)</w:t>
      </w:r>
    </w:p>
    <w:p w14:paraId="7A594CBF" w14:textId="3BCA2A51" w:rsidR="007C34B8" w:rsidRPr="00DF76F6" w:rsidRDefault="007C34B8" w:rsidP="007C34B8">
      <w:pPr>
        <w:pStyle w:val="NormalWeb"/>
        <w:jc w:val="center"/>
      </w:pPr>
      <w:r w:rsidRPr="00DF76F6">
        <w:rPr>
          <w:noProof/>
        </w:rPr>
        <w:drawing>
          <wp:inline distT="0" distB="0" distL="0" distR="0" wp14:anchorId="55C631ED" wp14:editId="2F763C65">
            <wp:extent cx="622300" cy="1016000"/>
            <wp:effectExtent l="0" t="0" r="0" b="0"/>
            <wp:docPr id="568245609" name="Imagen 1" descr="Un dibujo en una pared&#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245609" name="Imagen 1" descr="Un dibujo en una pared&#10;&#10;Descripción generada automáticamente con confianza media"/>
                    <pic:cNvPicPr/>
                  </pic:nvPicPr>
                  <pic:blipFill>
                    <a:blip r:embed="rId7"/>
                    <a:stretch>
                      <a:fillRect/>
                    </a:stretch>
                  </pic:blipFill>
                  <pic:spPr>
                    <a:xfrm>
                      <a:off x="0" y="0"/>
                      <a:ext cx="622300" cy="1016000"/>
                    </a:xfrm>
                    <a:prstGeom prst="rect">
                      <a:avLst/>
                    </a:prstGeom>
                  </pic:spPr>
                </pic:pic>
              </a:graphicData>
            </a:graphic>
          </wp:inline>
        </w:drawing>
      </w:r>
    </w:p>
    <w:p w14:paraId="54660C05" w14:textId="30D7A1CD" w:rsidR="007C34B8" w:rsidRPr="00DF76F6" w:rsidRDefault="007C34B8" w:rsidP="007C34B8">
      <w:pPr>
        <w:pStyle w:val="NormalWeb"/>
      </w:pPr>
      <w:r w:rsidRPr="00DF76F6">
        <w:t>Centro para el desarrollo de la primera infancia (en los municipios)</w:t>
      </w:r>
    </w:p>
    <w:p w14:paraId="69E8052A" w14:textId="6C13299D" w:rsidR="007C34B8" w:rsidRPr="00DF76F6" w:rsidRDefault="007C34B8" w:rsidP="007C34B8">
      <w:pPr>
        <w:pStyle w:val="NormalWeb"/>
        <w:jc w:val="center"/>
      </w:pPr>
      <w:r w:rsidRPr="00DF76F6">
        <w:t>El propósito de la Parte C de IDEA:</w:t>
      </w:r>
    </w:p>
    <w:p w14:paraId="051B04F0" w14:textId="77777777" w:rsidR="007C34B8" w:rsidRPr="00DF76F6" w:rsidRDefault="007C34B8" w:rsidP="007C34B8">
      <w:pPr>
        <w:pStyle w:val="NormalWeb"/>
      </w:pPr>
      <w:r w:rsidRPr="00DF76F6">
        <w:t>Mejorar el desarrollo de los recién nacidos y los niños pequeños con discapacidades;</w:t>
      </w:r>
    </w:p>
    <w:p w14:paraId="56B99CDB" w14:textId="78991525" w:rsidR="007C34B8" w:rsidRPr="00DF76F6" w:rsidRDefault="007C34B8" w:rsidP="007C34B8">
      <w:pPr>
        <w:pStyle w:val="NormalWeb"/>
        <w:spacing w:before="0" w:beforeAutospacing="0" w:after="0" w:afterAutospacing="0"/>
      </w:pPr>
      <w:r w:rsidRPr="00DF76F6">
        <w:t>Aumentar la capacidad de las familias para satisfacer las necesidades especiales de sus hijos.</w:t>
      </w:r>
    </w:p>
    <w:p w14:paraId="31248A02" w14:textId="77777777" w:rsidR="00B03F2D" w:rsidRPr="00DF76F6" w:rsidRDefault="00B03F2D" w:rsidP="007C34B8">
      <w:pPr>
        <w:pStyle w:val="NormalWeb"/>
        <w:spacing w:before="0" w:beforeAutospacing="0" w:after="0" w:afterAutospacing="0"/>
      </w:pPr>
    </w:p>
    <w:p w14:paraId="19EAB657" w14:textId="43BC7733" w:rsidR="00AF6064" w:rsidRPr="00DF76F6" w:rsidRDefault="00DA314F" w:rsidP="007C34B8">
      <w:pPr>
        <w:pStyle w:val="NormalWeb"/>
        <w:spacing w:before="0" w:beforeAutospacing="0" w:after="0" w:afterAutospacing="0"/>
        <w:rPr>
          <w:b/>
          <w:bCs/>
        </w:rPr>
      </w:pPr>
      <w:r w:rsidRPr="00DF76F6">
        <w:rPr>
          <w:b/>
          <w:bCs/>
        </w:rPr>
        <w:t xml:space="preserve">13) </w:t>
      </w:r>
      <w:r w:rsidR="00B03F2D" w:rsidRPr="00DF76F6">
        <w:rPr>
          <w:b/>
          <w:bCs/>
        </w:rPr>
        <w:t>¿Cómo sabemos que la ECI está funcionando? Informes de progreso de los niños</w:t>
      </w:r>
    </w:p>
    <w:p w14:paraId="008CC981" w14:textId="77777777" w:rsidR="00B03F2D" w:rsidRPr="00DF76F6" w:rsidRDefault="00B03F2D" w:rsidP="00B03F2D">
      <w:pPr>
        <w:pStyle w:val="NormalWeb"/>
        <w:rPr>
          <w:color w:val="000000" w:themeColor="text1"/>
          <w:lang w:val="es-ES_tradnl"/>
        </w:rPr>
      </w:pPr>
      <w:r w:rsidRPr="00DF76F6">
        <w:rPr>
          <w:color w:val="000000" w:themeColor="text1"/>
          <w:lang w:val="es-ES_tradnl"/>
        </w:rPr>
        <w:t>Los municipios deben informar del porcentaje de recién nacidos y niños pequeños con ISPU en los que se han mostrado progresos:</w:t>
      </w:r>
    </w:p>
    <w:p w14:paraId="341B1BF3" w14:textId="77777777" w:rsidR="00B03F2D" w:rsidRPr="00DF76F6" w:rsidRDefault="00B03F2D" w:rsidP="00B03F2D">
      <w:pPr>
        <w:pStyle w:val="NormalWeb"/>
        <w:rPr>
          <w:color w:val="000000" w:themeColor="text1"/>
          <w:lang w:val="es-ES_tradnl"/>
        </w:rPr>
      </w:pPr>
      <w:r w:rsidRPr="00DF76F6">
        <w:rPr>
          <w:color w:val="000000" w:themeColor="text1"/>
          <w:lang w:val="es-ES_tradnl"/>
        </w:rPr>
        <w:t>Habilidades socioemocionales positivas (incluidas las conexiones sociales);</w:t>
      </w:r>
    </w:p>
    <w:p w14:paraId="0F0C1B10" w14:textId="77777777" w:rsidR="00B03F2D" w:rsidRPr="00DF76F6" w:rsidRDefault="00B03F2D" w:rsidP="00B03F2D">
      <w:pPr>
        <w:pStyle w:val="NormalWeb"/>
        <w:rPr>
          <w:color w:val="000000" w:themeColor="text1"/>
          <w:lang w:val="es-ES_tradnl"/>
        </w:rPr>
      </w:pPr>
      <w:r w:rsidRPr="00DF76F6">
        <w:rPr>
          <w:color w:val="000000" w:themeColor="text1"/>
          <w:lang w:val="es-ES_tradnl"/>
        </w:rPr>
        <w:t>Adquisición y uso de conocimientos y habilidades (incluyendo lenguaje/comunicación temprana); y</w:t>
      </w:r>
    </w:p>
    <w:p w14:paraId="14AFC9FE" w14:textId="11934994" w:rsidR="00B03F2D" w:rsidRPr="00DF76F6" w:rsidRDefault="00B03F2D" w:rsidP="00B03F2D">
      <w:pPr>
        <w:pStyle w:val="NormalWeb"/>
        <w:rPr>
          <w:color w:val="000000" w:themeColor="text1"/>
          <w:lang w:val="es-ES_tradnl"/>
        </w:rPr>
      </w:pPr>
      <w:r w:rsidRPr="00DF76F6">
        <w:rPr>
          <w:color w:val="000000" w:themeColor="text1"/>
          <w:lang w:val="es-ES_tradnl"/>
        </w:rPr>
        <w:t>Utilización de comportamientos adecuados para satisfacer sus necesidades.</w:t>
      </w:r>
    </w:p>
    <w:p w14:paraId="03357459" w14:textId="77777777" w:rsidR="00BE7370" w:rsidRPr="00DF76F6" w:rsidRDefault="00B03F2D" w:rsidP="00B03F2D">
      <w:pPr>
        <w:pStyle w:val="NormalWeb"/>
        <w:rPr>
          <w:color w:val="000000" w:themeColor="text1"/>
          <w:u w:val="single"/>
          <w:lang w:val="es-ES_tradnl"/>
        </w:rPr>
      </w:pPr>
      <w:r w:rsidRPr="00DF76F6">
        <w:rPr>
          <w:color w:val="000000" w:themeColor="text1"/>
          <w:u w:val="single"/>
          <w:lang w:val="es-ES_tradnl"/>
        </w:rPr>
        <w:t>Los resultados del EME no son idénticos a los del ISPU.</w:t>
      </w:r>
    </w:p>
    <w:p w14:paraId="0E9751AA" w14:textId="229E3563" w:rsidR="00B03F2D" w:rsidRPr="00DF76F6" w:rsidRDefault="00DA314F" w:rsidP="00BE7370">
      <w:pPr>
        <w:pStyle w:val="NormalWeb"/>
        <w:rPr>
          <w:color w:val="FFFFFF"/>
          <w:lang w:val="es-ES_tradnl"/>
        </w:rPr>
      </w:pPr>
      <w:r w:rsidRPr="00DF76F6">
        <w:rPr>
          <w:b/>
          <w:bCs/>
          <w:color w:val="000000" w:themeColor="text1"/>
          <w:lang w:val="es-ES_tradnl"/>
        </w:rPr>
        <w:t xml:space="preserve">14) </w:t>
      </w:r>
      <w:r w:rsidR="00BE7370" w:rsidRPr="00DF76F6">
        <w:rPr>
          <w:b/>
          <w:bCs/>
          <w:color w:val="000000" w:themeColor="text1"/>
          <w:lang w:val="es-ES_tradnl"/>
        </w:rPr>
        <w:t>¿Cómo sabemos que RI funciona? Informes de los municipios sobre los resultados familiares</w:t>
      </w:r>
    </w:p>
    <w:p w14:paraId="19B5FAC4" w14:textId="77777777" w:rsidR="000C5EB4" w:rsidRPr="00DF76F6" w:rsidRDefault="000C5EB4" w:rsidP="00CB2DDF">
      <w:pPr>
        <w:pStyle w:val="NormalWeb"/>
        <w:numPr>
          <w:ilvl w:val="0"/>
          <w:numId w:val="2"/>
        </w:numPr>
        <w:rPr>
          <w:color w:val="000000" w:themeColor="text1"/>
          <w:lang w:val="es-ES_tradnl"/>
        </w:rPr>
      </w:pPr>
      <w:r w:rsidRPr="00DF76F6">
        <w:rPr>
          <w:color w:val="000000" w:themeColor="text1"/>
          <w:lang w:val="es-ES_tradnl"/>
        </w:rPr>
        <w:t>Las familias comprenden los puntos fuertes, las capacidades y las necesidades especiales de sus hijos.</w:t>
      </w:r>
    </w:p>
    <w:p w14:paraId="7561F9E1" w14:textId="77777777" w:rsidR="000C5EB4" w:rsidRPr="00DF76F6" w:rsidRDefault="000C5EB4" w:rsidP="00CB2DDF">
      <w:pPr>
        <w:pStyle w:val="NormalWeb"/>
        <w:numPr>
          <w:ilvl w:val="0"/>
          <w:numId w:val="2"/>
        </w:numPr>
        <w:rPr>
          <w:color w:val="000000" w:themeColor="text1"/>
          <w:lang w:val="es-ES_tradnl"/>
        </w:rPr>
      </w:pPr>
      <w:r w:rsidRPr="00DF76F6">
        <w:rPr>
          <w:color w:val="000000" w:themeColor="text1"/>
          <w:lang w:val="es-ES_tradnl"/>
        </w:rPr>
        <w:t>Las familias conocen sus puntos de vista y defienden eficazmente a sus hijos.</w:t>
      </w:r>
    </w:p>
    <w:p w14:paraId="4ABC3449" w14:textId="77777777" w:rsidR="000C5EB4" w:rsidRPr="00DF76F6" w:rsidRDefault="000C5EB4" w:rsidP="00CB2DDF">
      <w:pPr>
        <w:pStyle w:val="NormalWeb"/>
        <w:numPr>
          <w:ilvl w:val="0"/>
          <w:numId w:val="2"/>
        </w:numPr>
        <w:rPr>
          <w:color w:val="000000" w:themeColor="text1"/>
          <w:lang w:val="es-ES_tradnl"/>
        </w:rPr>
      </w:pPr>
      <w:r w:rsidRPr="00DF76F6">
        <w:rPr>
          <w:color w:val="000000" w:themeColor="text1"/>
          <w:lang w:val="es-ES_tradnl"/>
        </w:rPr>
        <w:t>Las familias ayudan a sus hijos a desarrollarse y aprender.</w:t>
      </w:r>
    </w:p>
    <w:p w14:paraId="312E9EA0" w14:textId="77777777" w:rsidR="000C5EB4" w:rsidRPr="00DF76F6" w:rsidRDefault="000C5EB4" w:rsidP="00CB2DDF">
      <w:pPr>
        <w:pStyle w:val="NormalWeb"/>
        <w:numPr>
          <w:ilvl w:val="0"/>
          <w:numId w:val="2"/>
        </w:numPr>
        <w:rPr>
          <w:color w:val="000000" w:themeColor="text1"/>
          <w:lang w:val="es-ES_tradnl"/>
        </w:rPr>
      </w:pPr>
      <w:r w:rsidRPr="00DF76F6">
        <w:rPr>
          <w:color w:val="000000" w:themeColor="text1"/>
          <w:lang w:val="es-ES_tradnl"/>
        </w:rPr>
        <w:t>Las familias tienen sistemas de apoyo.</w:t>
      </w:r>
    </w:p>
    <w:p w14:paraId="21FD7313" w14:textId="55698FE2" w:rsidR="007C34B8" w:rsidRPr="00DF76F6" w:rsidRDefault="000C5EB4" w:rsidP="001D3D54">
      <w:pPr>
        <w:pStyle w:val="NormalWeb"/>
        <w:numPr>
          <w:ilvl w:val="0"/>
          <w:numId w:val="2"/>
        </w:numPr>
        <w:rPr>
          <w:color w:val="000000" w:themeColor="text1"/>
          <w:lang w:val="es-ES_tradnl"/>
        </w:rPr>
      </w:pPr>
      <w:r w:rsidRPr="00DF76F6">
        <w:rPr>
          <w:color w:val="000000" w:themeColor="text1"/>
          <w:lang w:val="es-ES_tradnl"/>
        </w:rPr>
        <w:t>Las familias tienen acceso a los servicios, programas y actividades que desean en sus comunidades.</w:t>
      </w:r>
    </w:p>
    <w:p w14:paraId="1DEC6181" w14:textId="74DADDF6" w:rsidR="001D3D54" w:rsidRPr="00DF76F6" w:rsidRDefault="00DA314F" w:rsidP="001D3D54">
      <w:pPr>
        <w:pStyle w:val="NormalWeb"/>
        <w:rPr>
          <w:b/>
          <w:bCs/>
          <w:color w:val="000000" w:themeColor="text1"/>
          <w:lang w:val="es-ES_tradnl"/>
        </w:rPr>
      </w:pPr>
      <w:r w:rsidRPr="00DF76F6">
        <w:rPr>
          <w:b/>
          <w:bCs/>
          <w:color w:val="000000" w:themeColor="text1"/>
          <w:lang w:val="es-ES_tradnl"/>
        </w:rPr>
        <w:t xml:space="preserve">15) </w:t>
      </w:r>
      <w:r w:rsidR="001D3D54" w:rsidRPr="00DF76F6">
        <w:rPr>
          <w:b/>
          <w:bCs/>
          <w:color w:val="000000" w:themeColor="text1"/>
          <w:lang w:val="es-ES_tradnl"/>
        </w:rPr>
        <w:t>¿Cómo sabemos que RI funciona? ¿Por qué recopilar datos sobre los resultados obtenidos por los niños y las familias?</w:t>
      </w:r>
    </w:p>
    <w:p w14:paraId="429FC9ED" w14:textId="77777777" w:rsidR="00A94525" w:rsidRPr="00DF76F6" w:rsidRDefault="00A94525" w:rsidP="00A94525">
      <w:pPr>
        <w:pStyle w:val="NormalWeb"/>
        <w:rPr>
          <w:color w:val="000000" w:themeColor="text1"/>
          <w:lang w:val="es-ES_tradnl"/>
        </w:rPr>
      </w:pPr>
      <w:r w:rsidRPr="00DF76F6">
        <w:rPr>
          <w:color w:val="000000" w:themeColor="text1"/>
          <w:lang w:val="es-ES_tradnl"/>
        </w:rPr>
        <w:lastRenderedPageBreak/>
        <w:t>La información ayudará a:</w:t>
      </w:r>
    </w:p>
    <w:p w14:paraId="07126530" w14:textId="77777777" w:rsidR="00A94525" w:rsidRPr="00DF76F6" w:rsidRDefault="00A94525" w:rsidP="00A94525">
      <w:pPr>
        <w:pStyle w:val="NormalWeb"/>
        <w:rPr>
          <w:color w:val="000000" w:themeColor="text1"/>
          <w:lang w:val="es-ES_tradnl"/>
        </w:rPr>
      </w:pPr>
      <w:r w:rsidRPr="00DF76F6">
        <w:rPr>
          <w:color w:val="000000" w:themeColor="text1"/>
          <w:lang w:val="es-ES_tradnl"/>
        </w:rPr>
        <w:t>El seguimiento de los cambios a lo largo del tiempo;</w:t>
      </w:r>
    </w:p>
    <w:p w14:paraId="67C09EFA" w14:textId="77777777" w:rsidR="00A94525" w:rsidRPr="00DF76F6" w:rsidRDefault="00A94525" w:rsidP="00A94525">
      <w:pPr>
        <w:pStyle w:val="NormalWeb"/>
        <w:rPr>
          <w:color w:val="000000" w:themeColor="text1"/>
          <w:lang w:val="es-ES_tradnl"/>
        </w:rPr>
      </w:pPr>
      <w:r w:rsidRPr="00DF76F6">
        <w:rPr>
          <w:color w:val="000000" w:themeColor="text1"/>
          <w:lang w:val="es-ES_tradnl"/>
        </w:rPr>
        <w:t>La planificación de programas... la mejora de programas y servicios;</w:t>
      </w:r>
    </w:p>
    <w:p w14:paraId="639FD408" w14:textId="77777777" w:rsidR="00A94525" w:rsidRPr="00DF76F6" w:rsidRDefault="00A94525" w:rsidP="00A94525">
      <w:pPr>
        <w:pStyle w:val="NormalWeb"/>
        <w:rPr>
          <w:color w:val="000000" w:themeColor="text1"/>
          <w:lang w:val="es-ES_tradnl"/>
        </w:rPr>
      </w:pPr>
      <w:r w:rsidRPr="00DF76F6">
        <w:rPr>
          <w:color w:val="000000" w:themeColor="text1"/>
          <w:lang w:val="es-ES_tradnl"/>
        </w:rPr>
        <w:t>Demostrar la eficacia de los programas;</w:t>
      </w:r>
    </w:p>
    <w:p w14:paraId="6296FFB0" w14:textId="05961060" w:rsidR="00A94525" w:rsidRPr="00DF76F6" w:rsidRDefault="00A94525" w:rsidP="00A94525">
      <w:pPr>
        <w:pStyle w:val="NormalWeb"/>
        <w:rPr>
          <w:color w:val="000000" w:themeColor="text1"/>
          <w:lang w:val="es-ES_tradnl"/>
        </w:rPr>
      </w:pPr>
      <w:r w:rsidRPr="00DF76F6">
        <w:rPr>
          <w:color w:val="000000" w:themeColor="text1"/>
          <w:lang w:val="es-ES_tradnl"/>
        </w:rPr>
        <w:t>Informar al público.</w:t>
      </w:r>
    </w:p>
    <w:p w14:paraId="731CBA26" w14:textId="74C9C8F5" w:rsidR="009F07DB" w:rsidRPr="00DF76F6" w:rsidRDefault="00DA314F" w:rsidP="00C315AE">
      <w:pPr>
        <w:pStyle w:val="NormalWeb"/>
        <w:rPr>
          <w:b/>
          <w:bCs/>
          <w:color w:val="000000" w:themeColor="text1"/>
          <w:lang w:val="es-ES_tradnl"/>
        </w:rPr>
      </w:pPr>
      <w:r w:rsidRPr="00DF76F6">
        <w:rPr>
          <w:b/>
          <w:bCs/>
          <w:color w:val="000000" w:themeColor="text1"/>
          <w:lang w:val="es-ES_tradnl"/>
        </w:rPr>
        <w:t xml:space="preserve">16) </w:t>
      </w:r>
      <w:r w:rsidR="009F07DB" w:rsidRPr="00DF76F6">
        <w:rPr>
          <w:b/>
          <w:bCs/>
          <w:color w:val="000000" w:themeColor="text1"/>
          <w:lang w:val="es-ES_tradnl"/>
        </w:rPr>
        <w:t>Resumen</w:t>
      </w:r>
    </w:p>
    <w:p w14:paraId="67F97A3C" w14:textId="123E179E" w:rsidR="00C315AE" w:rsidRPr="00DF76F6" w:rsidRDefault="00C315AE" w:rsidP="00DA314F">
      <w:pPr>
        <w:pStyle w:val="NormalWeb"/>
        <w:numPr>
          <w:ilvl w:val="0"/>
          <w:numId w:val="45"/>
        </w:numPr>
        <w:rPr>
          <w:color w:val="000000" w:themeColor="text1"/>
          <w:lang w:val="es-ES_tradnl"/>
        </w:rPr>
      </w:pPr>
      <w:r w:rsidRPr="00DF76F6">
        <w:rPr>
          <w:color w:val="000000" w:themeColor="text1"/>
          <w:lang w:val="es-ES_tradnl"/>
        </w:rPr>
        <w:t>Objetivos de la CTI</w:t>
      </w:r>
    </w:p>
    <w:p w14:paraId="68D34296" w14:textId="77777777" w:rsidR="00C315AE" w:rsidRPr="00DF76F6" w:rsidRDefault="00C315AE" w:rsidP="00DA314F">
      <w:pPr>
        <w:pStyle w:val="NormalWeb"/>
        <w:numPr>
          <w:ilvl w:val="0"/>
          <w:numId w:val="45"/>
        </w:numPr>
        <w:rPr>
          <w:color w:val="000000" w:themeColor="text1"/>
          <w:lang w:val="es-ES_tradnl"/>
        </w:rPr>
      </w:pPr>
      <w:r w:rsidRPr="00DF76F6">
        <w:rPr>
          <w:color w:val="000000" w:themeColor="text1"/>
          <w:lang w:val="es-ES_tradnl"/>
        </w:rPr>
        <w:t>Mejorar el desarrollo;</w:t>
      </w:r>
    </w:p>
    <w:p w14:paraId="0BAE58D3" w14:textId="77777777" w:rsidR="00C315AE" w:rsidRPr="00DF76F6" w:rsidRDefault="00C315AE" w:rsidP="00DA314F">
      <w:pPr>
        <w:pStyle w:val="NormalWeb"/>
        <w:numPr>
          <w:ilvl w:val="0"/>
          <w:numId w:val="45"/>
        </w:numPr>
        <w:rPr>
          <w:color w:val="000000" w:themeColor="text1"/>
          <w:lang w:val="es-ES_tradnl"/>
        </w:rPr>
      </w:pPr>
      <w:r w:rsidRPr="00DF76F6">
        <w:rPr>
          <w:color w:val="000000" w:themeColor="text1"/>
          <w:lang w:val="es-ES_tradnl"/>
        </w:rPr>
        <w:t>Reducir los costes educativos;</w:t>
      </w:r>
    </w:p>
    <w:p w14:paraId="3A925272" w14:textId="77777777" w:rsidR="00C315AE" w:rsidRPr="00DF76F6" w:rsidRDefault="00C315AE" w:rsidP="00DA314F">
      <w:pPr>
        <w:pStyle w:val="NormalWeb"/>
        <w:numPr>
          <w:ilvl w:val="0"/>
          <w:numId w:val="45"/>
        </w:numPr>
        <w:rPr>
          <w:color w:val="000000" w:themeColor="text1"/>
          <w:lang w:val="es-ES_tradnl"/>
        </w:rPr>
      </w:pPr>
      <w:r w:rsidRPr="00DF76F6">
        <w:rPr>
          <w:color w:val="000000" w:themeColor="text1"/>
          <w:lang w:val="es-ES_tradnl"/>
        </w:rPr>
        <w:t>Maximizar las capacidades posteriores;</w:t>
      </w:r>
    </w:p>
    <w:p w14:paraId="1A71B74F" w14:textId="77777777" w:rsidR="00C315AE" w:rsidRPr="00DF76F6" w:rsidRDefault="00C315AE" w:rsidP="00DA314F">
      <w:pPr>
        <w:pStyle w:val="NormalWeb"/>
        <w:numPr>
          <w:ilvl w:val="0"/>
          <w:numId w:val="45"/>
        </w:numPr>
        <w:rPr>
          <w:color w:val="000000" w:themeColor="text1"/>
          <w:lang w:val="es-ES_tradnl"/>
        </w:rPr>
      </w:pPr>
      <w:r w:rsidRPr="00DF76F6">
        <w:rPr>
          <w:color w:val="000000" w:themeColor="text1"/>
          <w:lang w:val="es-ES_tradnl"/>
        </w:rPr>
        <w:t>Aumentar la capacidad de las familias.</w:t>
      </w:r>
    </w:p>
    <w:p w14:paraId="179207A6" w14:textId="77777777" w:rsidR="00C315AE" w:rsidRPr="00DF76F6" w:rsidRDefault="00C315AE" w:rsidP="00C315AE">
      <w:pPr>
        <w:pStyle w:val="NormalWeb"/>
        <w:rPr>
          <w:color w:val="000000" w:themeColor="text1"/>
          <w:lang w:val="es-ES_tradnl"/>
        </w:rPr>
      </w:pPr>
    </w:p>
    <w:p w14:paraId="583C3CC0" w14:textId="77777777" w:rsidR="00C315AE" w:rsidRPr="00DF76F6" w:rsidRDefault="00C315AE" w:rsidP="00DA314F">
      <w:pPr>
        <w:pStyle w:val="NormalWeb"/>
        <w:numPr>
          <w:ilvl w:val="0"/>
          <w:numId w:val="45"/>
        </w:numPr>
        <w:rPr>
          <w:color w:val="000000" w:themeColor="text1"/>
          <w:lang w:val="es-ES_tradnl"/>
        </w:rPr>
      </w:pPr>
      <w:r w:rsidRPr="00DF76F6">
        <w:rPr>
          <w:color w:val="000000" w:themeColor="text1"/>
          <w:lang w:val="es-ES_tradnl"/>
        </w:rPr>
        <w:t>Requisitos</w:t>
      </w:r>
    </w:p>
    <w:p w14:paraId="19F37C9A" w14:textId="77777777" w:rsidR="00C315AE" w:rsidRPr="00DF76F6" w:rsidRDefault="00C315AE" w:rsidP="00DA314F">
      <w:pPr>
        <w:pStyle w:val="NormalWeb"/>
        <w:numPr>
          <w:ilvl w:val="0"/>
          <w:numId w:val="45"/>
        </w:numPr>
        <w:rPr>
          <w:color w:val="000000" w:themeColor="text1"/>
          <w:lang w:val="es-ES_tradnl"/>
        </w:rPr>
      </w:pPr>
      <w:r w:rsidRPr="00DF76F6">
        <w:rPr>
          <w:color w:val="000000" w:themeColor="text1"/>
          <w:lang w:val="es-ES_tradnl"/>
        </w:rPr>
        <w:t>Acceso a un equipo para crear ISPU;</w:t>
      </w:r>
    </w:p>
    <w:p w14:paraId="2CFFD42C" w14:textId="77777777" w:rsidR="00C315AE" w:rsidRPr="00DF76F6" w:rsidRDefault="00C315AE" w:rsidP="00DA314F">
      <w:pPr>
        <w:pStyle w:val="NormalWeb"/>
        <w:numPr>
          <w:ilvl w:val="0"/>
          <w:numId w:val="45"/>
        </w:numPr>
        <w:rPr>
          <w:color w:val="000000" w:themeColor="text1"/>
          <w:lang w:val="es-ES_tradnl"/>
        </w:rPr>
      </w:pPr>
      <w:r w:rsidRPr="00DF76F6">
        <w:rPr>
          <w:color w:val="000000" w:themeColor="text1"/>
          <w:lang w:val="es-ES_tradnl"/>
        </w:rPr>
        <w:t>Coordinación de los servicios;</w:t>
      </w:r>
    </w:p>
    <w:p w14:paraId="6D7B669C" w14:textId="77777777" w:rsidR="00C315AE" w:rsidRPr="00DF76F6" w:rsidRDefault="00C315AE" w:rsidP="00DA314F">
      <w:pPr>
        <w:pStyle w:val="NormalWeb"/>
        <w:numPr>
          <w:ilvl w:val="0"/>
          <w:numId w:val="45"/>
        </w:numPr>
        <w:rPr>
          <w:color w:val="000000" w:themeColor="text1"/>
          <w:lang w:val="es-ES_tradnl"/>
        </w:rPr>
      </w:pPr>
      <w:r w:rsidRPr="00DF76F6">
        <w:rPr>
          <w:color w:val="000000" w:themeColor="text1"/>
          <w:lang w:val="es-ES_tradnl"/>
        </w:rPr>
        <w:t>Implicación de los padres;</w:t>
      </w:r>
    </w:p>
    <w:p w14:paraId="321C6B94" w14:textId="77777777" w:rsidR="00C315AE" w:rsidRPr="00DF76F6" w:rsidRDefault="00C315AE" w:rsidP="00DA314F">
      <w:pPr>
        <w:pStyle w:val="NormalWeb"/>
        <w:numPr>
          <w:ilvl w:val="0"/>
          <w:numId w:val="45"/>
        </w:numPr>
        <w:rPr>
          <w:color w:val="000000" w:themeColor="text1"/>
          <w:lang w:val="es-ES_tradnl"/>
        </w:rPr>
      </w:pPr>
      <w:r w:rsidRPr="00DF76F6">
        <w:rPr>
          <w:color w:val="000000" w:themeColor="text1"/>
          <w:lang w:val="es-ES_tradnl"/>
        </w:rPr>
        <w:t>Servicios en entornos naturales;</w:t>
      </w:r>
    </w:p>
    <w:p w14:paraId="0757DED1" w14:textId="77777777" w:rsidR="00C315AE" w:rsidRPr="00DF76F6" w:rsidRDefault="00C315AE" w:rsidP="00DA314F">
      <w:pPr>
        <w:pStyle w:val="NormalWeb"/>
        <w:numPr>
          <w:ilvl w:val="0"/>
          <w:numId w:val="45"/>
        </w:numPr>
        <w:rPr>
          <w:color w:val="000000" w:themeColor="text1"/>
          <w:lang w:val="es-ES_tradnl"/>
        </w:rPr>
      </w:pPr>
      <w:r w:rsidRPr="00DF76F6">
        <w:rPr>
          <w:color w:val="000000" w:themeColor="text1"/>
          <w:lang w:val="es-ES_tradnl"/>
        </w:rPr>
        <w:t>Enseñanza al niño y apoyo a los padres;</w:t>
      </w:r>
    </w:p>
    <w:p w14:paraId="28AC546C" w14:textId="510BA76E" w:rsidR="00A94525" w:rsidRPr="00DF76F6" w:rsidRDefault="00C315AE" w:rsidP="00DA314F">
      <w:pPr>
        <w:pStyle w:val="NormalWeb"/>
        <w:numPr>
          <w:ilvl w:val="0"/>
          <w:numId w:val="45"/>
        </w:numPr>
        <w:rPr>
          <w:color w:val="000000" w:themeColor="text1"/>
          <w:lang w:val="es-ES_tradnl"/>
        </w:rPr>
      </w:pPr>
      <w:r w:rsidRPr="00DF76F6">
        <w:rPr>
          <w:color w:val="000000" w:themeColor="text1"/>
          <w:lang w:val="es-ES_tradnl"/>
        </w:rPr>
        <w:t>Una intervención basada en la investigación científica.</w:t>
      </w:r>
    </w:p>
    <w:p w14:paraId="11488EEB" w14:textId="7888352C" w:rsidR="006231DE" w:rsidRPr="00DF76F6" w:rsidRDefault="00DA314F" w:rsidP="006231DE">
      <w:pPr>
        <w:pStyle w:val="NormalWeb"/>
        <w:rPr>
          <w:b/>
          <w:bCs/>
          <w:color w:val="000000" w:themeColor="text1"/>
          <w:lang w:val="es-ES_tradnl"/>
        </w:rPr>
      </w:pPr>
      <w:r w:rsidRPr="00DF76F6">
        <w:rPr>
          <w:b/>
          <w:bCs/>
          <w:color w:val="000000" w:themeColor="text1"/>
          <w:lang w:val="es-ES_tradnl"/>
        </w:rPr>
        <w:t xml:space="preserve">17) </w:t>
      </w:r>
      <w:r w:rsidR="006231DE" w:rsidRPr="00DF76F6">
        <w:rPr>
          <w:b/>
          <w:bCs/>
          <w:color w:val="000000" w:themeColor="text1"/>
          <w:lang w:val="es-ES_tradnl"/>
        </w:rPr>
        <w:t>SIGUIENTE</w:t>
      </w:r>
    </w:p>
    <w:p w14:paraId="279F8EDC" w14:textId="77777777" w:rsidR="006231DE" w:rsidRPr="00DF76F6" w:rsidRDefault="006231DE" w:rsidP="006231DE">
      <w:pPr>
        <w:pStyle w:val="NormalWeb"/>
        <w:rPr>
          <w:color w:val="FF0000"/>
          <w:lang w:val="es-ES_tradnl"/>
        </w:rPr>
      </w:pPr>
      <w:r w:rsidRPr="00DF76F6">
        <w:rPr>
          <w:color w:val="FF0000"/>
          <w:lang w:val="es-ES_tradnl"/>
        </w:rPr>
        <w:t>MÓDULO 1, TEMA 2</w:t>
      </w:r>
    </w:p>
    <w:p w14:paraId="1E045FA3" w14:textId="12E9A53F" w:rsidR="006231DE" w:rsidRPr="00DF76F6" w:rsidRDefault="00DA314F" w:rsidP="006231DE">
      <w:pPr>
        <w:pStyle w:val="NormalWeb"/>
        <w:rPr>
          <w:b/>
          <w:bCs/>
          <w:color w:val="000000" w:themeColor="text1"/>
          <w:lang w:val="es-ES_tradnl"/>
        </w:rPr>
      </w:pPr>
      <w:r w:rsidRPr="00DF76F6">
        <w:rPr>
          <w:b/>
          <w:bCs/>
          <w:color w:val="000000" w:themeColor="text1"/>
          <w:lang w:val="es-ES_tradnl"/>
        </w:rPr>
        <w:t>MISIÓN Y PRINCIPIOS FUNDAMENTALES DE LA PRESTACIÓN DE RI EN ENTORNOS NATURALES</w:t>
      </w:r>
    </w:p>
    <w:p w14:paraId="32DCB38F" w14:textId="5CA23F39" w:rsidR="00DA314F" w:rsidRPr="00DF76F6" w:rsidRDefault="00DA314F" w:rsidP="00DA314F">
      <w:pPr>
        <w:pStyle w:val="NormalWeb"/>
        <w:rPr>
          <w:color w:val="000000" w:themeColor="text1"/>
          <w:lang w:val="es-ES_tradnl"/>
        </w:rPr>
      </w:pPr>
      <w:r w:rsidRPr="00DF76F6">
        <w:rPr>
          <w:color w:val="000000" w:themeColor="text1"/>
          <w:lang w:val="es-ES_tradnl"/>
        </w:rPr>
        <w:t>Desarrollado por el</w:t>
      </w:r>
      <w:r w:rsidRPr="00DF76F6">
        <w:rPr>
          <w:color w:val="000000" w:themeColor="text1"/>
          <w:lang w:val="es-ES_tradnl"/>
        </w:rPr>
        <w:t xml:space="preserve"> </w:t>
      </w:r>
      <w:r w:rsidRPr="00DF76F6">
        <w:rPr>
          <w:color w:val="000000" w:themeColor="text1"/>
          <w:lang w:val="es-ES_tradnl"/>
        </w:rPr>
        <w:t>Grupo de Trabajo sobre Principios y Prácticas en Entornos Naturales</w:t>
      </w:r>
    </w:p>
    <w:p w14:paraId="57E13BAE" w14:textId="77777777" w:rsidR="00DA314F" w:rsidRPr="00DF76F6" w:rsidRDefault="00DA314F" w:rsidP="00DA314F">
      <w:pPr>
        <w:pStyle w:val="NormalWeb"/>
        <w:rPr>
          <w:color w:val="000000" w:themeColor="text1"/>
          <w:lang w:val="es-ES_tradnl"/>
        </w:rPr>
      </w:pPr>
      <w:r w:rsidRPr="00DF76F6">
        <w:rPr>
          <w:color w:val="000000" w:themeColor="text1"/>
          <w:lang w:val="es-ES_tradnl"/>
        </w:rPr>
        <w:t>Miembros del grupo de trabajo:</w:t>
      </w:r>
    </w:p>
    <w:p w14:paraId="76BB6E08" w14:textId="77777777" w:rsidR="00DA314F" w:rsidRPr="00DF76F6" w:rsidRDefault="00DA314F" w:rsidP="00DA314F">
      <w:pPr>
        <w:pStyle w:val="NormalWeb"/>
        <w:rPr>
          <w:color w:val="000000" w:themeColor="text1"/>
          <w:lang w:val="en-US"/>
        </w:rPr>
      </w:pPr>
      <w:r w:rsidRPr="00DF76F6">
        <w:rPr>
          <w:color w:val="000000" w:themeColor="text1"/>
          <w:lang w:val="en-US"/>
        </w:rPr>
        <w:t xml:space="preserve">Susan </w:t>
      </w:r>
      <w:proofErr w:type="spellStart"/>
      <w:r w:rsidRPr="00DF76F6">
        <w:rPr>
          <w:color w:val="000000" w:themeColor="text1"/>
          <w:lang w:val="en-US"/>
        </w:rPr>
        <w:t>Addision</w:t>
      </w:r>
      <w:proofErr w:type="spellEnd"/>
      <w:r w:rsidRPr="00DF76F6">
        <w:rPr>
          <w:color w:val="000000" w:themeColor="text1"/>
          <w:lang w:val="en-US"/>
        </w:rPr>
        <w:t xml:space="preserve">, Betsy </w:t>
      </w:r>
      <w:proofErr w:type="spellStart"/>
      <w:r w:rsidRPr="00DF76F6">
        <w:rPr>
          <w:color w:val="000000" w:themeColor="text1"/>
          <w:lang w:val="en-US"/>
        </w:rPr>
        <w:t>Ayankoya</w:t>
      </w:r>
      <w:proofErr w:type="spellEnd"/>
      <w:r w:rsidRPr="00DF76F6">
        <w:rPr>
          <w:color w:val="000000" w:themeColor="text1"/>
          <w:lang w:val="en-US"/>
        </w:rPr>
        <w:t xml:space="preserve">, Mary Beth </w:t>
      </w:r>
      <w:proofErr w:type="spellStart"/>
      <w:r w:rsidRPr="00DF76F6">
        <w:rPr>
          <w:color w:val="000000" w:themeColor="text1"/>
          <w:lang w:val="en-US"/>
        </w:rPr>
        <w:t>Bruder</w:t>
      </w:r>
      <w:proofErr w:type="spellEnd"/>
      <w:r w:rsidRPr="00DF76F6">
        <w:rPr>
          <w:color w:val="000000" w:themeColor="text1"/>
          <w:lang w:val="en-US"/>
        </w:rPr>
        <w:t>, Carl Dunst, Larry Edelman, Andy</w:t>
      </w:r>
    </w:p>
    <w:p w14:paraId="0F79115C" w14:textId="77777777" w:rsidR="00DA314F" w:rsidRPr="00DF76F6" w:rsidRDefault="00DA314F" w:rsidP="00DA314F">
      <w:pPr>
        <w:pStyle w:val="NormalWeb"/>
        <w:rPr>
          <w:color w:val="000000" w:themeColor="text1"/>
          <w:lang w:val="en-US"/>
        </w:rPr>
      </w:pPr>
      <w:proofErr w:type="spellStart"/>
      <w:r w:rsidRPr="00DF76F6">
        <w:rPr>
          <w:b/>
          <w:bCs/>
          <w:color w:val="000000" w:themeColor="text1"/>
          <w:lang w:val="en-US"/>
        </w:rPr>
        <w:t>G</w:t>
      </w:r>
      <w:r w:rsidRPr="00DF76F6">
        <w:rPr>
          <w:color w:val="000000" w:themeColor="text1"/>
          <w:lang w:val="en-US"/>
        </w:rPr>
        <w:t>omm</w:t>
      </w:r>
      <w:proofErr w:type="spellEnd"/>
      <w:r w:rsidRPr="00DF76F6">
        <w:rPr>
          <w:color w:val="000000" w:themeColor="text1"/>
          <w:lang w:val="en-US"/>
        </w:rPr>
        <w:t xml:space="preserve">, Barbara </w:t>
      </w:r>
      <w:proofErr w:type="spellStart"/>
      <w:r w:rsidRPr="00DF76F6">
        <w:rPr>
          <w:color w:val="000000" w:themeColor="text1"/>
          <w:lang w:val="en-US"/>
        </w:rPr>
        <w:t>Hanft</w:t>
      </w:r>
      <w:proofErr w:type="spellEnd"/>
      <w:r w:rsidRPr="00DF76F6">
        <w:rPr>
          <w:color w:val="000000" w:themeColor="text1"/>
          <w:lang w:val="en-US"/>
        </w:rPr>
        <w:t xml:space="preserve">, Cori Hill, </w:t>
      </w:r>
      <w:proofErr w:type="spellStart"/>
      <w:r w:rsidRPr="00DF76F6">
        <w:rPr>
          <w:color w:val="000000" w:themeColor="text1"/>
          <w:lang w:val="en-US"/>
        </w:rPr>
        <w:t>Joicey</w:t>
      </w:r>
      <w:proofErr w:type="spellEnd"/>
      <w:r w:rsidRPr="00DF76F6">
        <w:rPr>
          <w:color w:val="000000" w:themeColor="text1"/>
          <w:lang w:val="en-US"/>
        </w:rPr>
        <w:t xml:space="preserve"> Hurth, Grace Kelley, Anne Lucas, Robin</w:t>
      </w:r>
    </w:p>
    <w:p w14:paraId="329BB1D7" w14:textId="77777777" w:rsidR="00DA314F" w:rsidRPr="00DF76F6" w:rsidRDefault="00DA314F" w:rsidP="00DA314F">
      <w:pPr>
        <w:pStyle w:val="NormalWeb"/>
        <w:rPr>
          <w:color w:val="000000" w:themeColor="text1"/>
          <w:lang w:val="en-US"/>
        </w:rPr>
      </w:pPr>
      <w:r w:rsidRPr="00DF76F6">
        <w:rPr>
          <w:color w:val="000000" w:themeColor="text1"/>
          <w:lang w:val="en-US"/>
        </w:rPr>
        <w:t xml:space="preserve">McWilliam, Stephanie Moss, Lynda Pletcher, </w:t>
      </w:r>
      <w:proofErr w:type="spellStart"/>
      <w:r w:rsidRPr="00DF76F6">
        <w:rPr>
          <w:color w:val="000000" w:themeColor="text1"/>
          <w:lang w:val="en-US"/>
        </w:rPr>
        <w:t>Dathan</w:t>
      </w:r>
      <w:proofErr w:type="spellEnd"/>
      <w:r w:rsidRPr="00DF76F6">
        <w:rPr>
          <w:color w:val="000000" w:themeColor="text1"/>
          <w:lang w:val="en-US"/>
        </w:rPr>
        <w:t xml:space="preserve"> Rush, </w:t>
      </w:r>
      <w:proofErr w:type="spellStart"/>
      <w:r w:rsidRPr="00DF76F6">
        <w:rPr>
          <w:color w:val="000000" w:themeColor="text1"/>
          <w:lang w:val="en-US"/>
        </w:rPr>
        <w:t>M'Lisa</w:t>
      </w:r>
      <w:proofErr w:type="spellEnd"/>
      <w:r w:rsidRPr="00DF76F6">
        <w:rPr>
          <w:color w:val="000000" w:themeColor="text1"/>
          <w:lang w:val="en-US"/>
        </w:rPr>
        <w:t xml:space="preserve"> Shelden, Mary</w:t>
      </w:r>
    </w:p>
    <w:p w14:paraId="1A026085" w14:textId="77777777" w:rsidR="00DA314F" w:rsidRPr="00DF76F6" w:rsidRDefault="00DA314F" w:rsidP="00DA314F">
      <w:pPr>
        <w:pStyle w:val="NormalWeb"/>
        <w:rPr>
          <w:color w:val="000000" w:themeColor="text1"/>
          <w:lang w:val="en-US"/>
        </w:rPr>
      </w:pPr>
      <w:r w:rsidRPr="00DF76F6">
        <w:rPr>
          <w:color w:val="000000" w:themeColor="text1"/>
          <w:lang w:val="en-US"/>
        </w:rPr>
        <w:t xml:space="preserve">Steenberg, Judy Swett, Nora Thompson, Julianne Woods y Naomi </w:t>
      </w:r>
      <w:proofErr w:type="spellStart"/>
      <w:r w:rsidRPr="00DF76F6">
        <w:rPr>
          <w:color w:val="000000" w:themeColor="text1"/>
          <w:lang w:val="en-US"/>
        </w:rPr>
        <w:t>Younggren</w:t>
      </w:r>
      <w:proofErr w:type="spellEnd"/>
      <w:r w:rsidRPr="00DF76F6">
        <w:rPr>
          <w:color w:val="000000" w:themeColor="text1"/>
          <w:lang w:val="en-US"/>
        </w:rPr>
        <w:t>.</w:t>
      </w:r>
    </w:p>
    <w:p w14:paraId="683D98DE" w14:textId="77777777" w:rsidR="00DA314F" w:rsidRPr="00DF76F6" w:rsidRDefault="00DA314F" w:rsidP="00DA314F">
      <w:pPr>
        <w:pStyle w:val="NormalWeb"/>
        <w:rPr>
          <w:b/>
          <w:bCs/>
          <w:color w:val="000000" w:themeColor="text1"/>
          <w:lang w:val="es-ES_tradnl"/>
        </w:rPr>
      </w:pPr>
      <w:r w:rsidRPr="00DF76F6">
        <w:rPr>
          <w:b/>
          <w:bCs/>
          <w:color w:val="000000" w:themeColor="text1"/>
          <w:lang w:val="es-ES_tradnl"/>
        </w:rPr>
        <w:t>Intención:</w:t>
      </w:r>
    </w:p>
    <w:p w14:paraId="46D86D7D" w14:textId="77777777" w:rsidR="002E20D9" w:rsidRPr="00DF76F6" w:rsidRDefault="00DA314F" w:rsidP="00DA314F">
      <w:pPr>
        <w:pStyle w:val="NormalWeb"/>
        <w:rPr>
          <w:color w:val="000000" w:themeColor="text1"/>
          <w:lang w:val="es-ES_tradnl"/>
        </w:rPr>
      </w:pPr>
      <w:r w:rsidRPr="00DF76F6">
        <w:rPr>
          <w:color w:val="000000" w:themeColor="text1"/>
          <w:lang w:val="es-ES_tradnl"/>
        </w:rPr>
        <w:lastRenderedPageBreak/>
        <w:t>La "declaración de misión" refleja el objetivo general de los servicios de intervención</w:t>
      </w:r>
      <w:r w:rsidRPr="00DF76F6">
        <w:rPr>
          <w:color w:val="000000" w:themeColor="text1"/>
          <w:lang w:val="es-ES_tradnl"/>
        </w:rPr>
        <w:t xml:space="preserve"> </w:t>
      </w:r>
      <w:r w:rsidRPr="00DF76F6">
        <w:rPr>
          <w:color w:val="000000" w:themeColor="text1"/>
          <w:lang w:val="es-ES_tradnl"/>
        </w:rPr>
        <w:t xml:space="preserve">temprana centrados en la familia prestados en virtud de la Parte C de IDEA. Los principios son los fundamentos necesarios para apoyar el sistema de servicios y apoyos centrados en la </w:t>
      </w:r>
      <w:proofErr w:type="spellStart"/>
      <w:proofErr w:type="gramStart"/>
      <w:r w:rsidRPr="00DF76F6">
        <w:rPr>
          <w:color w:val="000000" w:themeColor="text1"/>
          <w:lang w:val="es-ES_tradnl"/>
        </w:rPr>
        <w:t>familia.Tanto</w:t>
      </w:r>
      <w:proofErr w:type="spellEnd"/>
      <w:proofErr w:type="gramEnd"/>
      <w:r w:rsidRPr="00DF76F6">
        <w:rPr>
          <w:color w:val="000000" w:themeColor="text1"/>
          <w:lang w:val="es-ES_tradnl"/>
        </w:rPr>
        <w:t xml:space="preserve"> la misión y los principios fueron desarrollados por el grupo de trabajo y reflejan el consenso</w:t>
      </w:r>
      <w:r w:rsidR="002E20D9" w:rsidRPr="00DF76F6">
        <w:rPr>
          <w:color w:val="000000" w:themeColor="text1"/>
          <w:lang w:val="es-ES_tradnl"/>
        </w:rPr>
        <w:t xml:space="preserve"> de </w:t>
      </w:r>
      <w:r w:rsidRPr="00DF76F6">
        <w:rPr>
          <w:color w:val="000000" w:themeColor="text1"/>
          <w:lang w:val="es-ES_tradnl"/>
        </w:rPr>
        <w:t xml:space="preserve">opinión. </w:t>
      </w:r>
    </w:p>
    <w:p w14:paraId="67A0B11F" w14:textId="71CFAACD" w:rsidR="00DA314F" w:rsidRPr="00DF76F6" w:rsidRDefault="00DA314F" w:rsidP="00DA314F">
      <w:pPr>
        <w:pStyle w:val="NormalWeb"/>
        <w:rPr>
          <w:color w:val="000000" w:themeColor="text1"/>
          <w:lang w:val="es-ES_tradnl"/>
        </w:rPr>
      </w:pPr>
      <w:r w:rsidRPr="00DF76F6">
        <w:rPr>
          <w:color w:val="000000" w:themeColor="text1"/>
          <w:lang w:val="es-ES_tradnl"/>
        </w:rPr>
        <w:t>Por favor, utilice la siguiente cita cuando se refiera a este trabajo.</w:t>
      </w:r>
    </w:p>
    <w:p w14:paraId="7CC56AFF" w14:textId="77777777" w:rsidR="002E20D9" w:rsidRPr="00DF76F6" w:rsidRDefault="002E20D9" w:rsidP="002E20D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rPr>
      </w:pPr>
      <w:r w:rsidRPr="00DF76F6">
        <w:rPr>
          <w:rFonts w:ascii="Times New Roman" w:hAnsi="Times New Roman" w:cs="Times New Roman"/>
          <w:color w:val="000000"/>
          <w:kern w:val="0"/>
        </w:rPr>
        <w:t>Workgroup on Principles and Practices in Natural Environments, OSEP TA Community of Practice:</w:t>
      </w:r>
    </w:p>
    <w:p w14:paraId="3CA6BADD" w14:textId="77777777" w:rsidR="002E20D9" w:rsidRPr="00DF76F6" w:rsidRDefault="002E20D9" w:rsidP="002E20D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rPr>
      </w:pPr>
      <w:r w:rsidRPr="00DF76F6">
        <w:rPr>
          <w:rFonts w:ascii="Times New Roman" w:hAnsi="Times New Roman" w:cs="Times New Roman"/>
          <w:color w:val="000000"/>
          <w:kern w:val="0"/>
        </w:rPr>
        <w:t xml:space="preserve">Part C Settings. (2008, March). Agreed upon mission and key principles for providing early </w:t>
      </w:r>
      <w:proofErr w:type="gramStart"/>
      <w:r w:rsidRPr="00DF76F6">
        <w:rPr>
          <w:rFonts w:ascii="Times New Roman" w:hAnsi="Times New Roman" w:cs="Times New Roman"/>
          <w:color w:val="000000"/>
          <w:kern w:val="0"/>
        </w:rPr>
        <w:t>intervention</w:t>
      </w:r>
      <w:proofErr w:type="gramEnd"/>
    </w:p>
    <w:p w14:paraId="635B7E49" w14:textId="77777777" w:rsidR="002E20D9" w:rsidRPr="00DF76F6" w:rsidRDefault="002E20D9" w:rsidP="002E20D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rPr>
      </w:pPr>
      <w:r w:rsidRPr="00DF76F6">
        <w:rPr>
          <w:rFonts w:ascii="Times New Roman" w:hAnsi="Times New Roman" w:cs="Times New Roman"/>
          <w:color w:val="000000"/>
          <w:kern w:val="0"/>
        </w:rPr>
        <w:t>services in natural environments. Retrieved from</w:t>
      </w:r>
    </w:p>
    <w:p w14:paraId="1AB7D4A5" w14:textId="480893BB" w:rsidR="00DA314F" w:rsidRPr="00DF76F6" w:rsidRDefault="002E20D9" w:rsidP="002E20D9">
      <w:pPr>
        <w:pStyle w:val="NormalWeb"/>
        <w:rPr>
          <w:b/>
          <w:bCs/>
          <w:color w:val="000000" w:themeColor="text1"/>
          <w:lang w:val="en-US"/>
        </w:rPr>
      </w:pPr>
      <w:r w:rsidRPr="00DF76F6">
        <w:rPr>
          <w:color w:val="0000FF"/>
          <w:lang w:val="en-US"/>
        </w:rPr>
        <w:t>http://ectacenter.org/~pdfs/topics/families/Finalmissionandprinciples3_11_08.pdf</w:t>
      </w:r>
    </w:p>
    <w:p w14:paraId="54EF0D18" w14:textId="047E0D75" w:rsidR="00D52693" w:rsidRPr="00DF76F6" w:rsidRDefault="00D52693" w:rsidP="00D52693">
      <w:pPr>
        <w:pStyle w:val="NormalWeb"/>
        <w:rPr>
          <w:b/>
          <w:bCs/>
          <w:color w:val="000000" w:themeColor="text1"/>
        </w:rPr>
      </w:pPr>
      <w:r w:rsidRPr="00DF76F6">
        <w:rPr>
          <w:b/>
          <w:bCs/>
          <w:color w:val="000000" w:themeColor="text1"/>
        </w:rPr>
        <w:t>Misión</w:t>
      </w:r>
    </w:p>
    <w:p w14:paraId="3C0B0CA6" w14:textId="416BAE54" w:rsidR="00D52693" w:rsidRPr="00DF76F6" w:rsidRDefault="00D52693" w:rsidP="00D52693">
      <w:pPr>
        <w:pStyle w:val="NormalWeb"/>
        <w:rPr>
          <w:color w:val="000000" w:themeColor="text1"/>
        </w:rPr>
      </w:pPr>
      <w:r w:rsidRPr="00DF76F6">
        <w:rPr>
          <w:color w:val="000000" w:themeColor="text1"/>
        </w:rPr>
        <w:t>La Parte C ECI se basa y proporciona apoyo y recursos para ayudar a los familiares o cuidadores a mejorar el aprendizaje y el desarrollo de los niños a través de oportunidades de aprendizaje cotidiano.</w:t>
      </w:r>
    </w:p>
    <w:p w14:paraId="67683F84" w14:textId="6A03D923" w:rsidR="00773233" w:rsidRPr="00DF76F6" w:rsidRDefault="00773233" w:rsidP="00D52693">
      <w:pPr>
        <w:pStyle w:val="NormalWeb"/>
        <w:rPr>
          <w:b/>
          <w:bCs/>
          <w:color w:val="000000" w:themeColor="text1"/>
        </w:rPr>
      </w:pPr>
      <w:r w:rsidRPr="00DF76F6">
        <w:rPr>
          <w:b/>
          <w:bCs/>
          <w:color w:val="000000" w:themeColor="text1"/>
        </w:rPr>
        <w:t>Siete principios clave</w:t>
      </w:r>
    </w:p>
    <w:p w14:paraId="5BE046FD" w14:textId="77777777" w:rsidR="00773233" w:rsidRPr="00DF76F6" w:rsidRDefault="00773233" w:rsidP="00773233">
      <w:pPr>
        <w:pStyle w:val="NormalWeb"/>
        <w:numPr>
          <w:ilvl w:val="0"/>
          <w:numId w:val="8"/>
        </w:numPr>
        <w:rPr>
          <w:color w:val="000000" w:themeColor="text1"/>
        </w:rPr>
      </w:pPr>
      <w:r w:rsidRPr="00DF76F6">
        <w:rPr>
          <w:color w:val="000000" w:themeColor="text1"/>
        </w:rPr>
        <w:t>Los bebés y los niños pequeños aprenden mejor a través de experiencias cotidianas y de interacciones con personas conocidas en contextos familiares.</w:t>
      </w:r>
    </w:p>
    <w:p w14:paraId="461032B9" w14:textId="77777777" w:rsidR="00773233" w:rsidRPr="00DF76F6" w:rsidRDefault="00773233" w:rsidP="00773233">
      <w:pPr>
        <w:pStyle w:val="NormalWeb"/>
        <w:numPr>
          <w:ilvl w:val="0"/>
          <w:numId w:val="8"/>
        </w:numPr>
        <w:rPr>
          <w:color w:val="000000" w:themeColor="text1"/>
        </w:rPr>
      </w:pPr>
      <w:r w:rsidRPr="00DF76F6">
        <w:rPr>
          <w:color w:val="000000" w:themeColor="text1"/>
        </w:rPr>
        <w:t>Todas las familias, con los apoyos y recursos necesarios, pueden mejorar el aprendizaje y el desarrollo de sus hijos.</w:t>
      </w:r>
    </w:p>
    <w:p w14:paraId="7676C2BD" w14:textId="77777777" w:rsidR="00773233" w:rsidRPr="00DF76F6" w:rsidRDefault="00773233" w:rsidP="00773233">
      <w:pPr>
        <w:pStyle w:val="NormalWeb"/>
        <w:numPr>
          <w:ilvl w:val="0"/>
          <w:numId w:val="8"/>
        </w:numPr>
        <w:rPr>
          <w:color w:val="000000" w:themeColor="text1"/>
        </w:rPr>
      </w:pPr>
      <w:r w:rsidRPr="00DF76F6">
        <w:rPr>
          <w:color w:val="000000" w:themeColor="text1"/>
        </w:rPr>
        <w:t>La función principal del proveedor de servicios de RI es trabajar con los padres/tutores/cuidadores y apoyarlos en la vida de los niños.</w:t>
      </w:r>
    </w:p>
    <w:p w14:paraId="4519BD34" w14:textId="77777777" w:rsidR="00773233" w:rsidRPr="00DF76F6" w:rsidRDefault="00773233" w:rsidP="00773233">
      <w:pPr>
        <w:pStyle w:val="NormalWeb"/>
        <w:numPr>
          <w:ilvl w:val="0"/>
          <w:numId w:val="8"/>
        </w:numPr>
        <w:rPr>
          <w:color w:val="000000" w:themeColor="text1"/>
        </w:rPr>
      </w:pPr>
      <w:r w:rsidRPr="00DF76F6">
        <w:rPr>
          <w:color w:val="000000" w:themeColor="text1"/>
        </w:rPr>
        <w:t>El proceso de RI, desde los primeros contactos hasta la transición, debe ser dinámico e individualizado a fin de reflejar las preferencias, estilos de aprendizaje y creencias culturales de la familia.</w:t>
      </w:r>
    </w:p>
    <w:p w14:paraId="1242E8CB" w14:textId="47FE97A7" w:rsidR="00773233" w:rsidRPr="00DF76F6" w:rsidRDefault="00773233" w:rsidP="00773233">
      <w:pPr>
        <w:pStyle w:val="NormalWeb"/>
        <w:numPr>
          <w:ilvl w:val="0"/>
          <w:numId w:val="8"/>
        </w:numPr>
        <w:rPr>
          <w:color w:val="000000" w:themeColor="text1"/>
        </w:rPr>
      </w:pPr>
      <w:r w:rsidRPr="00DF76F6">
        <w:rPr>
          <w:color w:val="000000" w:themeColor="text1"/>
        </w:rPr>
        <w:t>Los resultados del IFSP deben ser funcionales y basarse en las necesidades de los niños y las familias, así como en las prioridades identificadas por la familia.</w:t>
      </w:r>
    </w:p>
    <w:p w14:paraId="2BE95CF5" w14:textId="0EF22661" w:rsidR="00773233" w:rsidRPr="00DF76F6" w:rsidRDefault="00773233" w:rsidP="00773233">
      <w:pPr>
        <w:pStyle w:val="NormalWeb"/>
        <w:numPr>
          <w:ilvl w:val="0"/>
          <w:numId w:val="8"/>
        </w:numPr>
        <w:rPr>
          <w:color w:val="000000" w:themeColor="text1"/>
        </w:rPr>
      </w:pPr>
      <w:r w:rsidRPr="00DF76F6">
        <w:rPr>
          <w:color w:val="000000" w:themeColor="text1"/>
        </w:rPr>
        <w:t>Las prioridades, necesidades e intereses de la familia son abordados de forma más adecuada por un proveedor principal que representa y recibe simultáneamente el apoyo del equipo y de la comunidad.</w:t>
      </w:r>
    </w:p>
    <w:p w14:paraId="329FF919" w14:textId="6B7A84C7" w:rsidR="00773233" w:rsidRPr="00DF76F6" w:rsidRDefault="00773233" w:rsidP="00773233">
      <w:pPr>
        <w:pStyle w:val="NormalWeb"/>
        <w:numPr>
          <w:ilvl w:val="0"/>
          <w:numId w:val="8"/>
        </w:numPr>
        <w:rPr>
          <w:color w:val="000000" w:themeColor="text1"/>
        </w:rPr>
      </w:pPr>
      <w:r w:rsidRPr="00DF76F6">
        <w:rPr>
          <w:color w:val="000000" w:themeColor="text1"/>
        </w:rPr>
        <w:t>Las intervenciones con niños pequeños y miembros de la familia deben basarse en principios explícitos, prácticas validadas, la mejor investigación disponible y las leyes y reglamentos pertinentes.</w:t>
      </w:r>
    </w:p>
    <w:p w14:paraId="0DADCDC2" w14:textId="77777777" w:rsidR="00957A1F" w:rsidRPr="00DF76F6" w:rsidRDefault="00957A1F" w:rsidP="00957A1F">
      <w:pPr>
        <w:pStyle w:val="NormalWeb"/>
        <w:numPr>
          <w:ilvl w:val="0"/>
          <w:numId w:val="46"/>
        </w:numPr>
        <w:rPr>
          <w:b/>
          <w:bCs/>
          <w:color w:val="000000" w:themeColor="text1"/>
        </w:rPr>
      </w:pPr>
      <w:r w:rsidRPr="00DF76F6">
        <w:rPr>
          <w:b/>
          <w:bCs/>
          <w:color w:val="000000" w:themeColor="text1"/>
        </w:rPr>
        <w:t>MÓDULO 1, TEMA 2 PROGRAMAS DE INTERVENCIÓN TEMPRANA: MISIÓN Y PRINCIPIOS CLAVE</w:t>
      </w:r>
    </w:p>
    <w:p w14:paraId="11AFFEAE" w14:textId="2C3A3606" w:rsidR="002E20D9" w:rsidRPr="00DF76F6" w:rsidRDefault="00957A1F" w:rsidP="00957A1F">
      <w:pPr>
        <w:pStyle w:val="NormalWeb"/>
        <w:numPr>
          <w:ilvl w:val="0"/>
          <w:numId w:val="46"/>
        </w:numPr>
        <w:rPr>
          <w:b/>
          <w:bCs/>
          <w:color w:val="000000" w:themeColor="text1"/>
        </w:rPr>
      </w:pPr>
      <w:r w:rsidRPr="00DF76F6">
        <w:rPr>
          <w:b/>
          <w:bCs/>
          <w:color w:val="000000" w:themeColor="text1"/>
        </w:rPr>
        <w:t>E</w:t>
      </w:r>
      <w:r w:rsidR="002E20D9" w:rsidRPr="00DF76F6">
        <w:rPr>
          <w:b/>
          <w:bCs/>
          <w:color w:val="000000" w:themeColor="text1"/>
        </w:rPr>
        <w:t>TI: Misión y principios clave</w:t>
      </w:r>
    </w:p>
    <w:p w14:paraId="5A1C5493" w14:textId="77777777" w:rsidR="002E20D9" w:rsidRPr="00DF76F6" w:rsidRDefault="002E20D9" w:rsidP="002E20D9">
      <w:pPr>
        <w:pStyle w:val="NormalWeb"/>
        <w:numPr>
          <w:ilvl w:val="0"/>
          <w:numId w:val="47"/>
        </w:numPr>
        <w:rPr>
          <w:color w:val="000000" w:themeColor="text1"/>
        </w:rPr>
      </w:pPr>
      <w:r w:rsidRPr="00DF76F6">
        <w:rPr>
          <w:color w:val="000000" w:themeColor="text1"/>
        </w:rPr>
        <w:t>¿Cuál es la misión de los programas de RI?</w:t>
      </w:r>
    </w:p>
    <w:p w14:paraId="0F04BA37" w14:textId="0BE5670B" w:rsidR="002E20D9" w:rsidRPr="00DF76F6" w:rsidRDefault="002E20D9" w:rsidP="002E20D9">
      <w:pPr>
        <w:pStyle w:val="NormalWeb"/>
        <w:numPr>
          <w:ilvl w:val="0"/>
          <w:numId w:val="47"/>
        </w:numPr>
        <w:rPr>
          <w:color w:val="000000" w:themeColor="text1"/>
        </w:rPr>
      </w:pPr>
      <w:r w:rsidRPr="00DF76F6">
        <w:rPr>
          <w:color w:val="000000" w:themeColor="text1"/>
        </w:rPr>
        <w:t>¿Cuáles son los principios naturales fundamentales para la prestación de servicios de RI en diferentes entornos?</w:t>
      </w:r>
    </w:p>
    <w:p w14:paraId="077FA8B7" w14:textId="77777777" w:rsidR="002E20D9" w:rsidRPr="00DF76F6" w:rsidRDefault="002E20D9" w:rsidP="002E20D9">
      <w:pPr>
        <w:pStyle w:val="NormalWeb"/>
        <w:numPr>
          <w:ilvl w:val="0"/>
          <w:numId w:val="47"/>
        </w:numPr>
        <w:rPr>
          <w:color w:val="000000" w:themeColor="text1"/>
        </w:rPr>
      </w:pPr>
      <w:r w:rsidRPr="00DF76F6">
        <w:rPr>
          <w:color w:val="000000" w:themeColor="text1"/>
        </w:rPr>
        <w:t>Versión preliminar de la misión</w:t>
      </w:r>
    </w:p>
    <w:p w14:paraId="6707876C" w14:textId="47781FA4" w:rsidR="002E20D9" w:rsidRPr="00DF76F6" w:rsidRDefault="002E20D9" w:rsidP="002E20D9">
      <w:pPr>
        <w:pStyle w:val="NormalWeb"/>
        <w:numPr>
          <w:ilvl w:val="0"/>
          <w:numId w:val="47"/>
        </w:numPr>
        <w:rPr>
          <w:color w:val="000000" w:themeColor="text1"/>
        </w:rPr>
      </w:pPr>
      <w:r w:rsidRPr="00DF76F6">
        <w:rPr>
          <w:color w:val="000000" w:themeColor="text1"/>
        </w:rPr>
        <w:lastRenderedPageBreak/>
        <w:t>Asistencia técnica y servicios de apoyo.</w:t>
      </w:r>
    </w:p>
    <w:p w14:paraId="7386E0DF" w14:textId="70B66EBC" w:rsidR="00957A1F" w:rsidRPr="00DF76F6" w:rsidRDefault="00957A1F" w:rsidP="00957A1F">
      <w:pPr>
        <w:pStyle w:val="NormalWeb"/>
        <w:numPr>
          <w:ilvl w:val="0"/>
          <w:numId w:val="46"/>
        </w:numPr>
        <w:rPr>
          <w:b/>
          <w:bCs/>
          <w:color w:val="000000" w:themeColor="text1"/>
        </w:rPr>
      </w:pPr>
      <w:r w:rsidRPr="00DF76F6">
        <w:rPr>
          <w:b/>
          <w:bCs/>
          <w:color w:val="000000" w:themeColor="text1"/>
        </w:rPr>
        <w:t>Misión</w:t>
      </w:r>
    </w:p>
    <w:p w14:paraId="0C493D04" w14:textId="2E43BA15" w:rsidR="00957A1F" w:rsidRPr="00DF76F6" w:rsidRDefault="00957A1F" w:rsidP="00957A1F">
      <w:pPr>
        <w:pStyle w:val="NormalWeb"/>
        <w:ind w:left="720"/>
        <w:rPr>
          <w:color w:val="000000" w:themeColor="text1"/>
        </w:rPr>
      </w:pPr>
      <w:r w:rsidRPr="00DF76F6">
        <w:rPr>
          <w:color w:val="000000" w:themeColor="text1"/>
        </w:rPr>
        <w:t>La Parte C ECI se basa y proporciona apoyo y recursos para ayudar a los familiares o cuidadores a mejorar el aprendizaje y el desarrollo de los niños a través de oportunidades de aprendizaje cotidiano.</w:t>
      </w:r>
    </w:p>
    <w:p w14:paraId="6775CF37" w14:textId="6D19559B" w:rsidR="00957A1F" w:rsidRPr="00DF76F6" w:rsidRDefault="00957A1F" w:rsidP="00EA6F34">
      <w:pPr>
        <w:pStyle w:val="NormalWeb"/>
        <w:numPr>
          <w:ilvl w:val="0"/>
          <w:numId w:val="46"/>
        </w:numPr>
        <w:rPr>
          <w:b/>
          <w:bCs/>
          <w:color w:val="000000" w:themeColor="text1"/>
        </w:rPr>
      </w:pPr>
      <w:r w:rsidRPr="00DF76F6">
        <w:rPr>
          <w:b/>
          <w:bCs/>
          <w:color w:val="000000" w:themeColor="text1"/>
        </w:rPr>
        <w:t>Siete principios clave</w:t>
      </w:r>
    </w:p>
    <w:p w14:paraId="66F118F6" w14:textId="77777777" w:rsidR="00EA6F34" w:rsidRPr="00DF76F6" w:rsidRDefault="00EA6F34" w:rsidP="00C43A11">
      <w:pPr>
        <w:pStyle w:val="NormalWeb"/>
        <w:numPr>
          <w:ilvl w:val="0"/>
          <w:numId w:val="49"/>
        </w:numPr>
        <w:rPr>
          <w:color w:val="000000" w:themeColor="text1"/>
        </w:rPr>
      </w:pPr>
      <w:r w:rsidRPr="00DF76F6">
        <w:rPr>
          <w:color w:val="000000" w:themeColor="text1"/>
        </w:rPr>
        <w:t>Los bebés y los niños pequeños aprenden mejor a través de las experiencias cotidianas y las interacciones con personas conocidas en contextos familiares.</w:t>
      </w:r>
    </w:p>
    <w:p w14:paraId="4A578097" w14:textId="77777777" w:rsidR="00EA6F34" w:rsidRPr="00DF76F6" w:rsidRDefault="00EA6F34" w:rsidP="00C43A11">
      <w:pPr>
        <w:pStyle w:val="NormalWeb"/>
        <w:numPr>
          <w:ilvl w:val="0"/>
          <w:numId w:val="49"/>
        </w:numPr>
        <w:rPr>
          <w:color w:val="000000" w:themeColor="text1"/>
        </w:rPr>
      </w:pPr>
      <w:r w:rsidRPr="00DF76F6">
        <w:rPr>
          <w:color w:val="000000" w:themeColor="text1"/>
        </w:rPr>
        <w:t>Todas las familias, con los apoyos y recursos necesarios, pueden mejorar el aprendizaje y el desarrollo de sus hijos.</w:t>
      </w:r>
    </w:p>
    <w:p w14:paraId="19ECF7ED" w14:textId="77777777" w:rsidR="00EA6F34" w:rsidRPr="00DF76F6" w:rsidRDefault="00EA6F34" w:rsidP="00C43A11">
      <w:pPr>
        <w:pStyle w:val="NormalWeb"/>
        <w:numPr>
          <w:ilvl w:val="0"/>
          <w:numId w:val="49"/>
        </w:numPr>
        <w:rPr>
          <w:color w:val="000000" w:themeColor="text1"/>
        </w:rPr>
      </w:pPr>
      <w:r w:rsidRPr="00DF76F6">
        <w:rPr>
          <w:color w:val="000000" w:themeColor="text1"/>
        </w:rPr>
        <w:t>La función principal del proveedor de servicios de RI es trabajar con los padres/tutores/cuidadores y apoyarlos en la vida de los niños.</w:t>
      </w:r>
    </w:p>
    <w:p w14:paraId="32EFF51F" w14:textId="4400455D" w:rsidR="00EA6F34" w:rsidRPr="00DF76F6" w:rsidRDefault="00EA6F34" w:rsidP="00C43A11">
      <w:pPr>
        <w:pStyle w:val="NormalWeb"/>
        <w:numPr>
          <w:ilvl w:val="0"/>
          <w:numId w:val="49"/>
        </w:numPr>
        <w:rPr>
          <w:color w:val="000000" w:themeColor="text1"/>
        </w:rPr>
      </w:pPr>
      <w:r w:rsidRPr="00DF76F6">
        <w:rPr>
          <w:color w:val="000000" w:themeColor="text1"/>
        </w:rPr>
        <w:t>El proceso de RI, desde los primeros contactos hasta la transición, debe ser dinámico e individualizado a fin de reflejar las preferencias, estilos de aprendizaje y</w:t>
      </w:r>
      <w:r w:rsidR="00C43A11" w:rsidRPr="00DF76F6">
        <w:rPr>
          <w:color w:val="000000" w:themeColor="text1"/>
        </w:rPr>
        <w:t xml:space="preserve"> </w:t>
      </w:r>
      <w:r w:rsidRPr="00DF76F6">
        <w:rPr>
          <w:color w:val="000000" w:themeColor="text1"/>
        </w:rPr>
        <w:t>creencias culturales de la familia.</w:t>
      </w:r>
    </w:p>
    <w:p w14:paraId="429A1F5C" w14:textId="77777777" w:rsidR="00C43A11" w:rsidRPr="00DF76F6" w:rsidRDefault="00C43A11" w:rsidP="00C43A11">
      <w:pPr>
        <w:pStyle w:val="NormalWeb"/>
        <w:ind w:left="1440"/>
        <w:rPr>
          <w:color w:val="000000" w:themeColor="text1"/>
        </w:rPr>
      </w:pPr>
    </w:p>
    <w:p w14:paraId="082BBE26" w14:textId="5610628F" w:rsidR="00C43A11" w:rsidRPr="00DF76F6" w:rsidRDefault="00C43A11" w:rsidP="00C43A11">
      <w:pPr>
        <w:pStyle w:val="NormalWeb"/>
        <w:numPr>
          <w:ilvl w:val="0"/>
          <w:numId w:val="49"/>
        </w:numPr>
        <w:rPr>
          <w:b/>
          <w:bCs/>
          <w:color w:val="000000" w:themeColor="text1"/>
        </w:rPr>
      </w:pPr>
      <w:r w:rsidRPr="00DF76F6">
        <w:rPr>
          <w:b/>
          <w:bCs/>
          <w:color w:val="000000" w:themeColor="text1"/>
        </w:rPr>
        <w:t>Siete principios clave</w:t>
      </w:r>
    </w:p>
    <w:p w14:paraId="245711E0" w14:textId="77777777" w:rsidR="00C43A11" w:rsidRPr="00DF76F6" w:rsidRDefault="00C43A11" w:rsidP="00C43A11">
      <w:pPr>
        <w:pStyle w:val="NormalWeb"/>
        <w:ind w:left="1068"/>
        <w:rPr>
          <w:color w:val="000000" w:themeColor="text1"/>
        </w:rPr>
      </w:pPr>
      <w:r w:rsidRPr="00DF76F6">
        <w:rPr>
          <w:color w:val="000000" w:themeColor="text1"/>
        </w:rPr>
        <w:t>5. Los resultados del IFSP deben ser funcionales y basarse en las necesidades de los niños y las familias, así como en las prioridades identificadas por la familia.</w:t>
      </w:r>
    </w:p>
    <w:p w14:paraId="3B5589D4" w14:textId="77777777" w:rsidR="00C43A11" w:rsidRPr="00DF76F6" w:rsidRDefault="00C43A11" w:rsidP="00C43A11">
      <w:pPr>
        <w:pStyle w:val="NormalWeb"/>
        <w:ind w:left="1068"/>
        <w:rPr>
          <w:color w:val="000000" w:themeColor="text1"/>
        </w:rPr>
      </w:pPr>
      <w:r w:rsidRPr="00DF76F6">
        <w:rPr>
          <w:color w:val="000000" w:themeColor="text1"/>
        </w:rPr>
        <w:t>6. Las prioridades, necesidades e intereses de la familia son abordados de forma más adecuada por un proveedor principal que representa y recibe simultáneamente el apoyo del equipo y de la comunidad.</w:t>
      </w:r>
    </w:p>
    <w:p w14:paraId="7A579992" w14:textId="18290406" w:rsidR="00EA6F34" w:rsidRPr="00DF76F6" w:rsidRDefault="00C43A11" w:rsidP="00C43A11">
      <w:pPr>
        <w:pStyle w:val="NormalWeb"/>
        <w:ind w:left="1068"/>
        <w:rPr>
          <w:color w:val="000000" w:themeColor="text1"/>
        </w:rPr>
      </w:pPr>
      <w:r w:rsidRPr="00DF76F6">
        <w:rPr>
          <w:color w:val="000000" w:themeColor="text1"/>
        </w:rPr>
        <w:t>7. Las intervenciones con niños pequeños y miembros de la familia deben basarse en principios explícitos, prácticas validadas, la mejor investigación disponible y las leyes y reglamentos pertinentes.</w:t>
      </w:r>
    </w:p>
    <w:p w14:paraId="377DDABC" w14:textId="27CA17ED" w:rsidR="00250D48" w:rsidRPr="00DF76F6" w:rsidRDefault="002E20D9" w:rsidP="00250D48">
      <w:pPr>
        <w:pStyle w:val="NormalWeb"/>
        <w:rPr>
          <w:b/>
          <w:bCs/>
          <w:color w:val="000000" w:themeColor="text1"/>
        </w:rPr>
      </w:pPr>
      <w:r w:rsidRPr="00DF76F6">
        <w:rPr>
          <w:b/>
          <w:bCs/>
          <w:color w:val="000000" w:themeColor="text1"/>
        </w:rPr>
        <w:t xml:space="preserve">6) </w:t>
      </w:r>
      <w:r w:rsidR="00250D48" w:rsidRPr="00DF76F6">
        <w:rPr>
          <w:b/>
          <w:bCs/>
          <w:color w:val="000000" w:themeColor="text1"/>
        </w:rPr>
        <w:t>I principio clave</w:t>
      </w:r>
    </w:p>
    <w:p w14:paraId="077C46FD" w14:textId="723D24A7" w:rsidR="00773233" w:rsidRPr="00DF76F6" w:rsidRDefault="00250D48" w:rsidP="00250D48">
      <w:pPr>
        <w:pStyle w:val="NormalWeb"/>
        <w:rPr>
          <w:color w:val="000000" w:themeColor="text1"/>
        </w:rPr>
      </w:pPr>
      <w:r w:rsidRPr="00DF76F6">
        <w:rPr>
          <w:color w:val="000000" w:themeColor="text1"/>
        </w:rPr>
        <w:t>"Los bebés y los niños pequeños aprenden mejor a través de experiencias cotidianas e interacciones con personas conocidas en contextos familiares."</w:t>
      </w:r>
    </w:p>
    <w:p w14:paraId="1CE961F7" w14:textId="100F4FC4" w:rsidR="00773233" w:rsidRPr="00DF76F6" w:rsidRDefault="002E20D9" w:rsidP="00773233">
      <w:pPr>
        <w:pStyle w:val="NormalWeb"/>
        <w:rPr>
          <w:b/>
          <w:bCs/>
          <w:color w:val="000000" w:themeColor="text1"/>
        </w:rPr>
      </w:pPr>
      <w:r w:rsidRPr="00DF76F6">
        <w:rPr>
          <w:b/>
          <w:bCs/>
          <w:color w:val="000000" w:themeColor="text1"/>
        </w:rPr>
        <w:t xml:space="preserve">7) </w:t>
      </w:r>
      <w:r w:rsidR="00EF1A2B" w:rsidRPr="00DF76F6">
        <w:rPr>
          <w:b/>
          <w:bCs/>
          <w:color w:val="000000" w:themeColor="text1"/>
        </w:rPr>
        <w:t>Principio clave I en la práctica</w:t>
      </w:r>
    </w:p>
    <w:p w14:paraId="64CD803A" w14:textId="1550DC9C" w:rsidR="00EF1A2B" w:rsidRPr="00DF76F6" w:rsidRDefault="00EF1A2B" w:rsidP="00EF1A2B">
      <w:pPr>
        <w:pStyle w:val="NormalWeb"/>
        <w:numPr>
          <w:ilvl w:val="0"/>
          <w:numId w:val="9"/>
        </w:numPr>
        <w:rPr>
          <w:color w:val="000000" w:themeColor="text1"/>
        </w:rPr>
      </w:pPr>
      <w:r w:rsidRPr="00DF76F6">
        <w:rPr>
          <w:color w:val="000000" w:themeColor="text1"/>
        </w:rPr>
        <w:t>Un profesional de la intervención temprana que aplique este principio debería:</w:t>
      </w:r>
    </w:p>
    <w:p w14:paraId="3ABD2BF4" w14:textId="77777777" w:rsidR="00EF1A2B" w:rsidRPr="00DF76F6" w:rsidRDefault="00EF1A2B" w:rsidP="00EF1A2B">
      <w:pPr>
        <w:pStyle w:val="NormalWeb"/>
        <w:numPr>
          <w:ilvl w:val="0"/>
          <w:numId w:val="9"/>
        </w:numPr>
        <w:rPr>
          <w:color w:val="000000" w:themeColor="text1"/>
        </w:rPr>
      </w:pPr>
      <w:r w:rsidRPr="00DF76F6">
        <w:rPr>
          <w:color w:val="000000" w:themeColor="text1"/>
        </w:rPr>
        <w:t>Utiliza juguetes y materiales que encuentra en el hogar o en el entorno en el que trabaja;</w:t>
      </w:r>
    </w:p>
    <w:p w14:paraId="064C054A" w14:textId="77777777" w:rsidR="00EF1A2B" w:rsidRPr="00DF76F6" w:rsidRDefault="00EF1A2B" w:rsidP="00EF1A2B">
      <w:pPr>
        <w:pStyle w:val="NormalWeb"/>
        <w:numPr>
          <w:ilvl w:val="0"/>
          <w:numId w:val="9"/>
        </w:numPr>
        <w:rPr>
          <w:color w:val="000000" w:themeColor="text1"/>
        </w:rPr>
      </w:pPr>
      <w:r w:rsidRPr="00DF76F6">
        <w:rPr>
          <w:color w:val="000000" w:themeColor="text1"/>
        </w:rPr>
        <w:t>Identifica actividades que gusten al niño y a la familia (aprovechando así sus puntos fuertes e intereses);</w:t>
      </w:r>
    </w:p>
    <w:p w14:paraId="2D738C99" w14:textId="77777777" w:rsidR="00EF1A2B" w:rsidRPr="00DF76F6" w:rsidRDefault="00EF1A2B" w:rsidP="00EF1A2B">
      <w:pPr>
        <w:pStyle w:val="NormalWeb"/>
        <w:numPr>
          <w:ilvl w:val="0"/>
          <w:numId w:val="9"/>
        </w:numPr>
        <w:rPr>
          <w:color w:val="000000" w:themeColor="text1"/>
        </w:rPr>
      </w:pPr>
      <w:r w:rsidRPr="00DF76F6">
        <w:rPr>
          <w:color w:val="000000" w:themeColor="text1"/>
        </w:rPr>
        <w:lastRenderedPageBreak/>
        <w:t>Ayudar a los cuidadores a participar en el aprendizaje mediante oportunidades agradables que permitan la práctica frecuente y la adquisición de habilidades emergentes; y</w:t>
      </w:r>
    </w:p>
    <w:p w14:paraId="44E5A392" w14:textId="77777777" w:rsidR="00EF1A2B" w:rsidRPr="00DF76F6" w:rsidRDefault="00EF1A2B" w:rsidP="00EF1A2B">
      <w:pPr>
        <w:pStyle w:val="NormalWeb"/>
        <w:numPr>
          <w:ilvl w:val="0"/>
          <w:numId w:val="9"/>
        </w:numPr>
        <w:rPr>
          <w:color w:val="000000" w:themeColor="text1"/>
        </w:rPr>
      </w:pPr>
      <w:r w:rsidRPr="00DF76F6">
        <w:rPr>
          <w:color w:val="000000" w:themeColor="text1"/>
        </w:rPr>
        <w:t>Se centran en la capacidad de los padres/tutores/cuidadores para promover la participación del niño en actividades que se desarrollan de forma natural.</w:t>
      </w:r>
    </w:p>
    <w:p w14:paraId="38C0F7A6" w14:textId="4208F5AD" w:rsidR="00EF1A2B" w:rsidRPr="00DF76F6" w:rsidRDefault="00CA4E1C" w:rsidP="00EF1A2B">
      <w:pPr>
        <w:pStyle w:val="NormalWeb"/>
        <w:rPr>
          <w:b/>
          <w:bCs/>
          <w:color w:val="000000" w:themeColor="text1"/>
        </w:rPr>
      </w:pPr>
      <w:r w:rsidRPr="00DF76F6">
        <w:rPr>
          <w:b/>
          <w:bCs/>
          <w:color w:val="000000" w:themeColor="text1"/>
        </w:rPr>
        <w:t xml:space="preserve">8) </w:t>
      </w:r>
      <w:r w:rsidR="00C8425F" w:rsidRPr="00DF76F6">
        <w:rPr>
          <w:b/>
          <w:bCs/>
          <w:color w:val="000000" w:themeColor="text1"/>
        </w:rPr>
        <w:t>II Principio clave</w:t>
      </w:r>
    </w:p>
    <w:p w14:paraId="4972B303" w14:textId="5FCEC3C7" w:rsidR="00C8425F" w:rsidRPr="00DF76F6" w:rsidRDefault="00C8425F" w:rsidP="00C8425F">
      <w:pPr>
        <w:pStyle w:val="NormalWeb"/>
        <w:rPr>
          <w:color w:val="000000" w:themeColor="text1"/>
        </w:rPr>
      </w:pPr>
      <w:r w:rsidRPr="00DF76F6">
        <w:rPr>
          <w:color w:val="000000" w:themeColor="text1"/>
        </w:rPr>
        <w:t>"Todas las familias, con los apoyos y recursos necesarios, pueden mejorar el aprendizaje y el desarrollo de sus hijos".</w:t>
      </w:r>
    </w:p>
    <w:p w14:paraId="4C2FA95E" w14:textId="2F8491B1" w:rsidR="00C8425F" w:rsidRPr="00DF76F6" w:rsidRDefault="00C8425F" w:rsidP="00C8425F">
      <w:pPr>
        <w:pStyle w:val="NormalWeb"/>
        <w:rPr>
          <w:color w:val="000000" w:themeColor="text1"/>
        </w:rPr>
      </w:pPr>
      <w:r w:rsidRPr="00DF76F6">
        <w:rPr>
          <w:color w:val="000000" w:themeColor="text1"/>
        </w:rPr>
        <w:t>Los adultos coherentes</w:t>
      </w:r>
      <w:r w:rsidR="00BC1186" w:rsidRPr="00DF76F6">
        <w:rPr>
          <w:color w:val="000000" w:themeColor="text1"/>
        </w:rPr>
        <w:t xml:space="preserve"> </w:t>
      </w:r>
      <w:r w:rsidRPr="00DF76F6">
        <w:rPr>
          <w:color w:val="000000" w:themeColor="text1"/>
        </w:rPr>
        <w:t>influyen en el aprendizaje y el desarrollo.</w:t>
      </w:r>
    </w:p>
    <w:p w14:paraId="0BBD3E8D" w14:textId="2F7C1217" w:rsidR="00C8425F" w:rsidRPr="00DF76F6" w:rsidRDefault="00C8425F" w:rsidP="00C8425F">
      <w:pPr>
        <w:pStyle w:val="NormalWeb"/>
        <w:rPr>
          <w:color w:val="000000" w:themeColor="text1"/>
        </w:rPr>
      </w:pPr>
      <w:r w:rsidRPr="00DF76F6">
        <w:rPr>
          <w:color w:val="000000" w:themeColor="text1"/>
        </w:rPr>
        <w:t>Todas las familias tienen</w:t>
      </w:r>
      <w:r w:rsidR="00BC1186" w:rsidRPr="00DF76F6">
        <w:rPr>
          <w:color w:val="000000" w:themeColor="text1"/>
        </w:rPr>
        <w:t xml:space="preserve"> destrezas </w:t>
      </w:r>
      <w:r w:rsidRPr="00DF76F6">
        <w:rPr>
          <w:color w:val="000000" w:themeColor="text1"/>
        </w:rPr>
        <w:t>fuertes y habilidades.</w:t>
      </w:r>
    </w:p>
    <w:p w14:paraId="4A73D673" w14:textId="3C3A5921" w:rsidR="00C8425F" w:rsidRPr="00DF76F6" w:rsidRDefault="00C8425F" w:rsidP="00C8425F">
      <w:pPr>
        <w:pStyle w:val="NormalWeb"/>
        <w:rPr>
          <w:color w:val="000000" w:themeColor="text1"/>
        </w:rPr>
      </w:pPr>
      <w:r w:rsidRPr="00DF76F6">
        <w:rPr>
          <w:color w:val="000000" w:themeColor="text1"/>
        </w:rPr>
        <w:t>Todas las familias pueden</w:t>
      </w:r>
      <w:r w:rsidR="00BC1186" w:rsidRPr="00DF76F6">
        <w:rPr>
          <w:color w:val="000000" w:themeColor="text1"/>
        </w:rPr>
        <w:t xml:space="preserve"> </w:t>
      </w:r>
      <w:r w:rsidRPr="00DF76F6">
        <w:rPr>
          <w:color w:val="000000" w:themeColor="text1"/>
        </w:rPr>
        <w:t>encontrar recursos.</w:t>
      </w:r>
    </w:p>
    <w:p w14:paraId="493D4737" w14:textId="5534B3BD" w:rsidR="00EF1A2B" w:rsidRPr="00DF76F6" w:rsidRDefault="00724791" w:rsidP="00EF1A2B">
      <w:pPr>
        <w:pStyle w:val="NormalWeb"/>
        <w:rPr>
          <w:b/>
          <w:bCs/>
          <w:color w:val="000000" w:themeColor="text1"/>
        </w:rPr>
      </w:pPr>
      <w:r w:rsidRPr="00DF76F6">
        <w:rPr>
          <w:b/>
          <w:bCs/>
          <w:color w:val="000000" w:themeColor="text1"/>
        </w:rPr>
        <w:t xml:space="preserve">(9) </w:t>
      </w:r>
      <w:r w:rsidR="00DA0548" w:rsidRPr="00DF76F6">
        <w:rPr>
          <w:b/>
          <w:bCs/>
          <w:color w:val="000000" w:themeColor="text1"/>
        </w:rPr>
        <w:t>El Principio Clave II en la práctica</w:t>
      </w:r>
    </w:p>
    <w:p w14:paraId="27029D9E" w14:textId="6AA34E79" w:rsidR="00DA0548" w:rsidRPr="00DF76F6" w:rsidRDefault="00DA0548" w:rsidP="00DA0548">
      <w:pPr>
        <w:pStyle w:val="NormalWeb"/>
        <w:rPr>
          <w:color w:val="000000" w:themeColor="text1"/>
        </w:rPr>
      </w:pPr>
      <w:r w:rsidRPr="00DF76F6">
        <w:rPr>
          <w:color w:val="000000" w:themeColor="text1"/>
        </w:rPr>
        <w:t>Un profesional de ECI que aplique el segundo principio debería:</w:t>
      </w:r>
    </w:p>
    <w:p w14:paraId="2A65793D" w14:textId="77777777" w:rsidR="00DA0548" w:rsidRPr="00DF76F6" w:rsidRDefault="00DA0548" w:rsidP="00DA0548">
      <w:pPr>
        <w:pStyle w:val="NormalWeb"/>
        <w:rPr>
          <w:color w:val="000000" w:themeColor="text1"/>
        </w:rPr>
      </w:pPr>
      <w:r w:rsidRPr="00DF76F6">
        <w:rPr>
          <w:color w:val="000000" w:themeColor="text1"/>
        </w:rPr>
        <w:t>Asumir que todas las familias tienen puntos fuertes y competencias;</w:t>
      </w:r>
    </w:p>
    <w:p w14:paraId="11E8D90A" w14:textId="77777777" w:rsidR="00DA0548" w:rsidRPr="00DF76F6" w:rsidRDefault="00DA0548" w:rsidP="00DA0548">
      <w:pPr>
        <w:pStyle w:val="NormalWeb"/>
        <w:rPr>
          <w:color w:val="000000" w:themeColor="text1"/>
        </w:rPr>
      </w:pPr>
      <w:r w:rsidRPr="00DF76F6">
        <w:rPr>
          <w:color w:val="000000" w:themeColor="text1"/>
        </w:rPr>
        <w:t>Apreciar las preferencias de aprendizaje únicas de cada adulto y adecuar la enseñanza, el aprendizaje y la resolución de problemas a dichas preferencias;</w:t>
      </w:r>
    </w:p>
    <w:p w14:paraId="2CDB157C" w14:textId="77777777" w:rsidR="00DA0548" w:rsidRPr="00DF76F6" w:rsidRDefault="00DA0548" w:rsidP="00DA0548">
      <w:pPr>
        <w:pStyle w:val="NormalWeb"/>
        <w:rPr>
          <w:color w:val="000000" w:themeColor="text1"/>
        </w:rPr>
      </w:pPr>
      <w:r w:rsidRPr="00DF76F6">
        <w:rPr>
          <w:color w:val="000000" w:themeColor="text1"/>
        </w:rPr>
        <w:t>Construir informes, recabando información de la familia sobre sus necesidades e intereses;</w:t>
      </w:r>
    </w:p>
    <w:p w14:paraId="6BD404C2" w14:textId="77777777" w:rsidR="00DA0548" w:rsidRPr="00DF76F6" w:rsidRDefault="00DA0548" w:rsidP="00DA0548">
      <w:pPr>
        <w:pStyle w:val="NormalWeb"/>
        <w:rPr>
          <w:color w:val="000000" w:themeColor="text1"/>
        </w:rPr>
      </w:pPr>
      <w:r w:rsidRPr="00DF76F6">
        <w:rPr>
          <w:color w:val="000000" w:themeColor="text1"/>
        </w:rPr>
        <w:t>Aprovechar los apoyos y recursos familiares existentes;</w:t>
      </w:r>
    </w:p>
    <w:p w14:paraId="2697F064" w14:textId="1DF7B6A8" w:rsidR="00DA0548" w:rsidRPr="00DF76F6" w:rsidRDefault="00DA0548" w:rsidP="00DA0548">
      <w:pPr>
        <w:pStyle w:val="NormalWeb"/>
        <w:rPr>
          <w:color w:val="000000" w:themeColor="text1"/>
        </w:rPr>
      </w:pPr>
      <w:r w:rsidRPr="00DF76F6">
        <w:rPr>
          <w:color w:val="000000" w:themeColor="text1"/>
        </w:rPr>
        <w:t>Y ajustar los resultados y las estrategias de intervención a las prioridades, necesidades e intereses de las familias.</w:t>
      </w:r>
    </w:p>
    <w:p w14:paraId="2BCEF9B5" w14:textId="7946407B" w:rsidR="00E1509A" w:rsidRPr="00DF76F6" w:rsidRDefault="00E1509A" w:rsidP="00DA0548">
      <w:pPr>
        <w:pStyle w:val="NormalWeb"/>
        <w:rPr>
          <w:b/>
          <w:bCs/>
          <w:color w:val="000000" w:themeColor="text1"/>
        </w:rPr>
      </w:pPr>
      <w:r w:rsidRPr="00DF76F6">
        <w:rPr>
          <w:color w:val="000000" w:themeColor="text1"/>
        </w:rPr>
        <w:t xml:space="preserve">(10) </w:t>
      </w:r>
      <w:r w:rsidRPr="00DF76F6">
        <w:rPr>
          <w:b/>
          <w:bCs/>
          <w:color w:val="000000" w:themeColor="text1"/>
        </w:rPr>
        <w:t>Principio clave II: aprender haciendo</w:t>
      </w:r>
    </w:p>
    <w:p w14:paraId="75280E47" w14:textId="69DB91D7" w:rsidR="00E1509A" w:rsidRPr="00DF76F6" w:rsidRDefault="00E1509A" w:rsidP="00DA0548">
      <w:pPr>
        <w:pStyle w:val="NormalWeb"/>
        <w:rPr>
          <w:color w:val="000000" w:themeColor="text1"/>
        </w:rPr>
      </w:pPr>
      <w:r w:rsidRPr="00DF76F6">
        <w:rPr>
          <w:color w:val="000000" w:themeColor="text1"/>
        </w:rPr>
        <w:t>Louisa comparte su experiencia aplicando este principio en la práctica.</w:t>
      </w:r>
    </w:p>
    <w:p w14:paraId="158A4D6B" w14:textId="014C351E" w:rsidR="00E1509A" w:rsidRPr="00DF76F6" w:rsidRDefault="00E34CAF" w:rsidP="00DA0548">
      <w:pPr>
        <w:pStyle w:val="NormalWeb"/>
        <w:rPr>
          <w:b/>
          <w:bCs/>
          <w:color w:val="000000" w:themeColor="text1"/>
        </w:rPr>
      </w:pPr>
      <w:r w:rsidRPr="00DF76F6">
        <w:rPr>
          <w:b/>
          <w:bCs/>
          <w:color w:val="000000" w:themeColor="text1"/>
        </w:rPr>
        <w:t xml:space="preserve">(11) </w:t>
      </w:r>
      <w:r w:rsidR="00E1509A" w:rsidRPr="00DF76F6">
        <w:rPr>
          <w:b/>
          <w:bCs/>
          <w:color w:val="000000" w:themeColor="text1"/>
        </w:rPr>
        <w:t>III Principio clave</w:t>
      </w:r>
    </w:p>
    <w:p w14:paraId="2FE7455B" w14:textId="4C5A5024" w:rsidR="00E34CAF" w:rsidRPr="00DF76F6" w:rsidRDefault="00E34CAF" w:rsidP="00DA0548">
      <w:pPr>
        <w:pStyle w:val="NormalWeb"/>
        <w:rPr>
          <w:color w:val="000000" w:themeColor="text1"/>
        </w:rPr>
      </w:pPr>
      <w:r w:rsidRPr="00DF76F6">
        <w:rPr>
          <w:color w:val="000000" w:themeColor="text1"/>
        </w:rPr>
        <w:t>"La función principal del proveedor de servicios de ECI es trabajar con los padres/tutores/cuidadores y apoyarlos en la vida de los niños".</w:t>
      </w:r>
    </w:p>
    <w:p w14:paraId="4D983859" w14:textId="04C3DDF2" w:rsidR="00E34CAF" w:rsidRPr="00DF76F6" w:rsidRDefault="00E34CAF" w:rsidP="00E34CAF">
      <w:pPr>
        <w:pStyle w:val="NormalWeb"/>
        <w:rPr>
          <w:b/>
          <w:bCs/>
          <w:color w:val="000000" w:themeColor="text1"/>
        </w:rPr>
      </w:pPr>
      <w:r w:rsidRPr="00DF76F6">
        <w:rPr>
          <w:b/>
          <w:bCs/>
          <w:color w:val="000000" w:themeColor="text1"/>
        </w:rPr>
        <w:t>(12) Principio clave III en la práctica</w:t>
      </w:r>
    </w:p>
    <w:p w14:paraId="6DCC238F" w14:textId="5603E6A4" w:rsidR="00E34CAF" w:rsidRPr="00DF76F6" w:rsidRDefault="00E34CAF" w:rsidP="00E34CAF">
      <w:pPr>
        <w:pStyle w:val="NormalWeb"/>
        <w:numPr>
          <w:ilvl w:val="0"/>
          <w:numId w:val="10"/>
        </w:numPr>
        <w:rPr>
          <w:color w:val="000000" w:themeColor="text1"/>
        </w:rPr>
      </w:pPr>
      <w:r w:rsidRPr="00DF76F6">
        <w:rPr>
          <w:color w:val="000000" w:themeColor="text1"/>
        </w:rPr>
        <w:t>El profesional de RI que ponga en práctica este principio deberá:</w:t>
      </w:r>
    </w:p>
    <w:p w14:paraId="4B7D0981" w14:textId="77777777" w:rsidR="00E34CAF" w:rsidRPr="00DF76F6" w:rsidRDefault="00E34CAF" w:rsidP="00E34CAF">
      <w:pPr>
        <w:pStyle w:val="NormalWeb"/>
        <w:numPr>
          <w:ilvl w:val="0"/>
          <w:numId w:val="10"/>
        </w:numPr>
        <w:rPr>
          <w:color w:val="000000" w:themeColor="text1"/>
        </w:rPr>
      </w:pPr>
      <w:r w:rsidRPr="00DF76F6">
        <w:rPr>
          <w:color w:val="000000" w:themeColor="text1"/>
        </w:rPr>
        <w:t>Emplear una conducta profesional que genere confianza y comunicación, así como escuchar sin juzgar las actividades que la familia realiza a diario, incluyendo lo que más disfrutan hacer y lo que les gusta hacer;</w:t>
      </w:r>
    </w:p>
    <w:p w14:paraId="16E26A90" w14:textId="77777777" w:rsidR="00E34CAF" w:rsidRPr="00DF76F6" w:rsidRDefault="00E34CAF" w:rsidP="00E34CAF">
      <w:pPr>
        <w:pStyle w:val="NormalWeb"/>
        <w:numPr>
          <w:ilvl w:val="0"/>
          <w:numId w:val="10"/>
        </w:numPr>
        <w:rPr>
          <w:color w:val="000000" w:themeColor="text1"/>
        </w:rPr>
      </w:pPr>
      <w:proofErr w:type="gramStart"/>
      <w:r w:rsidRPr="00DF76F6">
        <w:rPr>
          <w:color w:val="000000" w:themeColor="text1"/>
        </w:rPr>
        <w:lastRenderedPageBreak/>
        <w:t>Destacar</w:t>
      </w:r>
      <w:proofErr w:type="gramEnd"/>
      <w:r w:rsidRPr="00DF76F6">
        <w:rPr>
          <w:color w:val="000000" w:themeColor="text1"/>
        </w:rPr>
        <w:t xml:space="preserve"> las oportunidades de aprendizaje del niño en el entorno natural dentro de las actividades y rutinas diarias de la familia;</w:t>
      </w:r>
    </w:p>
    <w:p w14:paraId="071EE1D8" w14:textId="77777777" w:rsidR="00E34CAF" w:rsidRPr="00DF76F6" w:rsidRDefault="00E34CAF" w:rsidP="00E34CAF">
      <w:pPr>
        <w:pStyle w:val="NormalWeb"/>
        <w:numPr>
          <w:ilvl w:val="0"/>
          <w:numId w:val="10"/>
        </w:numPr>
        <w:rPr>
          <w:color w:val="000000" w:themeColor="text1"/>
        </w:rPr>
      </w:pPr>
      <w:r w:rsidRPr="00DF76F6">
        <w:rPr>
          <w:color w:val="000000" w:themeColor="text1"/>
        </w:rPr>
        <w:t>Proporcionar información, materiales y apoyos para fomentar el papel de la familia como cuidadora del aprendizaje y el desarrollo de sus hijos;</w:t>
      </w:r>
    </w:p>
    <w:p w14:paraId="46CAD28A" w14:textId="77777777" w:rsidR="00E34CAF" w:rsidRPr="00DF76F6" w:rsidRDefault="00E34CAF" w:rsidP="00E34CAF">
      <w:pPr>
        <w:pStyle w:val="NormalWeb"/>
        <w:numPr>
          <w:ilvl w:val="0"/>
          <w:numId w:val="10"/>
        </w:numPr>
        <w:rPr>
          <w:color w:val="000000" w:themeColor="text1"/>
        </w:rPr>
      </w:pPr>
      <w:r w:rsidRPr="00DF76F6">
        <w:rPr>
          <w:color w:val="000000" w:themeColor="text1"/>
        </w:rPr>
        <w:t>Y permitir que la familia determine el éxito en función de cómo se siente con las oportunidades de aprendizaje y las actividades que el niño o la familia han elegido.</w:t>
      </w:r>
    </w:p>
    <w:p w14:paraId="4E8C1213" w14:textId="6CBF9749" w:rsidR="002024E3" w:rsidRPr="00DF76F6" w:rsidRDefault="00426734" w:rsidP="002024E3">
      <w:pPr>
        <w:pStyle w:val="NormalWeb"/>
        <w:rPr>
          <w:b/>
          <w:bCs/>
          <w:color w:val="000000" w:themeColor="text1"/>
        </w:rPr>
      </w:pPr>
      <w:r w:rsidRPr="00DF76F6">
        <w:rPr>
          <w:b/>
          <w:bCs/>
          <w:color w:val="000000" w:themeColor="text1"/>
        </w:rPr>
        <w:t xml:space="preserve">(13) </w:t>
      </w:r>
      <w:r w:rsidR="002024E3" w:rsidRPr="00DF76F6">
        <w:rPr>
          <w:b/>
          <w:bCs/>
          <w:color w:val="000000" w:themeColor="text1"/>
        </w:rPr>
        <w:t>Principio clave III: aprender haciendo</w:t>
      </w:r>
    </w:p>
    <w:p w14:paraId="019D7C2E" w14:textId="6E9E4C79" w:rsidR="001E7265" w:rsidRPr="00DF76F6" w:rsidRDefault="002024E3" w:rsidP="002024E3">
      <w:pPr>
        <w:pStyle w:val="NormalWeb"/>
        <w:rPr>
          <w:color w:val="000000" w:themeColor="text1"/>
        </w:rPr>
      </w:pPr>
      <w:r w:rsidRPr="00DF76F6">
        <w:rPr>
          <w:color w:val="000000" w:themeColor="text1"/>
        </w:rPr>
        <w:t>Stephen habla de poner en práctica este principio.</w:t>
      </w:r>
    </w:p>
    <w:p w14:paraId="00AC3F61" w14:textId="14A1D12A" w:rsidR="00426734" w:rsidRPr="00DF76F6" w:rsidRDefault="00426734" w:rsidP="00426734">
      <w:pPr>
        <w:pStyle w:val="NormalWeb"/>
        <w:rPr>
          <w:b/>
          <w:bCs/>
          <w:color w:val="000000" w:themeColor="text1"/>
        </w:rPr>
      </w:pPr>
      <w:r w:rsidRPr="00DF76F6">
        <w:rPr>
          <w:b/>
          <w:bCs/>
          <w:color w:val="000000" w:themeColor="text1"/>
        </w:rPr>
        <w:t>(14) IV Principio clave</w:t>
      </w:r>
    </w:p>
    <w:p w14:paraId="313706D8" w14:textId="1EE1EBBC" w:rsidR="00426734" w:rsidRPr="00DF76F6" w:rsidRDefault="00426734" w:rsidP="00426734">
      <w:pPr>
        <w:pStyle w:val="NormalWeb"/>
        <w:rPr>
          <w:color w:val="000000" w:themeColor="text1"/>
        </w:rPr>
      </w:pPr>
      <w:r w:rsidRPr="00DF76F6">
        <w:rPr>
          <w:color w:val="000000" w:themeColor="text1"/>
        </w:rPr>
        <w:t>"El proceso de AT, desde los contactos iniciales hasta la transición, debe ser dinámico e individualizado para reflejar las preferencias, los estilos de aprendizaje y las creencias culturales de la familia."</w:t>
      </w:r>
    </w:p>
    <w:p w14:paraId="270E66E9" w14:textId="77777777" w:rsidR="00426734" w:rsidRPr="00DF76F6" w:rsidRDefault="00426734" w:rsidP="00426734">
      <w:pPr>
        <w:pStyle w:val="NormalWeb"/>
        <w:rPr>
          <w:color w:val="000000" w:themeColor="text1"/>
        </w:rPr>
      </w:pPr>
      <w:r w:rsidRPr="00DF76F6">
        <w:rPr>
          <w:color w:val="000000" w:themeColor="text1"/>
        </w:rPr>
        <w:t>Las familias deben participar activamente.</w:t>
      </w:r>
    </w:p>
    <w:p w14:paraId="26963390" w14:textId="6E8EB555" w:rsidR="002024E3" w:rsidRPr="00DF76F6" w:rsidRDefault="00426734" w:rsidP="00426734">
      <w:pPr>
        <w:pStyle w:val="NormalWeb"/>
        <w:rPr>
          <w:color w:val="000000" w:themeColor="text1"/>
        </w:rPr>
      </w:pPr>
      <w:r w:rsidRPr="00DF76F6">
        <w:rPr>
          <w:color w:val="000000" w:themeColor="text1"/>
        </w:rPr>
        <w:t>El IFSP debe ser fluido...revisado</w:t>
      </w:r>
    </w:p>
    <w:p w14:paraId="41480F24" w14:textId="714E4FC4" w:rsidR="00411F5F" w:rsidRPr="00DF76F6" w:rsidRDefault="00411F5F" w:rsidP="00411F5F">
      <w:pPr>
        <w:pStyle w:val="NormalWeb"/>
        <w:rPr>
          <w:b/>
          <w:bCs/>
          <w:color w:val="000000" w:themeColor="text1"/>
        </w:rPr>
      </w:pPr>
      <w:r w:rsidRPr="00DF76F6">
        <w:rPr>
          <w:b/>
          <w:bCs/>
          <w:color w:val="000000" w:themeColor="text1"/>
        </w:rPr>
        <w:t>(15) El Principio Clave IV en la práctica</w:t>
      </w:r>
    </w:p>
    <w:p w14:paraId="4BAE35EA" w14:textId="5D50C44F" w:rsidR="00411F5F" w:rsidRPr="00DF76F6" w:rsidRDefault="00411F5F" w:rsidP="00411F5F">
      <w:pPr>
        <w:pStyle w:val="NormalWeb"/>
        <w:numPr>
          <w:ilvl w:val="0"/>
          <w:numId w:val="11"/>
        </w:numPr>
        <w:rPr>
          <w:color w:val="000000" w:themeColor="text1"/>
        </w:rPr>
      </w:pPr>
      <w:r w:rsidRPr="00DF76F6">
        <w:rPr>
          <w:color w:val="000000" w:themeColor="text1"/>
        </w:rPr>
        <w:t>El profesional de ECI que ponga en práctica este principio</w:t>
      </w:r>
    </w:p>
    <w:p w14:paraId="75572746" w14:textId="77777777" w:rsidR="00411F5F" w:rsidRPr="00DF76F6" w:rsidRDefault="00411F5F" w:rsidP="00411F5F">
      <w:pPr>
        <w:pStyle w:val="NormalWeb"/>
        <w:numPr>
          <w:ilvl w:val="0"/>
          <w:numId w:val="11"/>
        </w:numPr>
        <w:rPr>
          <w:color w:val="000000" w:themeColor="text1"/>
        </w:rPr>
      </w:pPr>
      <w:r w:rsidRPr="00DF76F6">
        <w:rPr>
          <w:color w:val="000000" w:themeColor="text1"/>
        </w:rPr>
        <w:t>Aborda las prioridades de cada familia durante las evaluaciones y valoraciones;</w:t>
      </w:r>
    </w:p>
    <w:p w14:paraId="2B8A9D65" w14:textId="77777777" w:rsidR="00411F5F" w:rsidRPr="00DF76F6" w:rsidRDefault="00411F5F" w:rsidP="00411F5F">
      <w:pPr>
        <w:pStyle w:val="NormalWeb"/>
        <w:numPr>
          <w:ilvl w:val="0"/>
          <w:numId w:val="11"/>
        </w:numPr>
        <w:rPr>
          <w:color w:val="000000" w:themeColor="text1"/>
        </w:rPr>
      </w:pPr>
      <w:r w:rsidRPr="00DF76F6">
        <w:rPr>
          <w:color w:val="000000" w:themeColor="text1"/>
        </w:rPr>
        <w:t>Ha preparado a la familia para participar en las reuniones del ISPU;</w:t>
      </w:r>
    </w:p>
    <w:p w14:paraId="7FC4F3FE" w14:textId="77777777" w:rsidR="00411F5F" w:rsidRPr="00DF76F6" w:rsidRDefault="00411F5F" w:rsidP="00411F5F">
      <w:pPr>
        <w:pStyle w:val="NormalWeb"/>
        <w:numPr>
          <w:ilvl w:val="0"/>
          <w:numId w:val="11"/>
        </w:numPr>
        <w:rPr>
          <w:color w:val="000000" w:themeColor="text1"/>
        </w:rPr>
      </w:pPr>
      <w:r w:rsidRPr="00DF76F6">
        <w:rPr>
          <w:color w:val="000000" w:themeColor="text1"/>
        </w:rPr>
        <w:t>Estará dispuesto a cooperar para conseguir servicios adecuados para cada familia;</w:t>
      </w:r>
    </w:p>
    <w:p w14:paraId="41D16257" w14:textId="77777777" w:rsidR="00411F5F" w:rsidRPr="00DF76F6" w:rsidRDefault="00411F5F" w:rsidP="00411F5F">
      <w:pPr>
        <w:pStyle w:val="NormalWeb"/>
        <w:numPr>
          <w:ilvl w:val="0"/>
          <w:numId w:val="11"/>
        </w:numPr>
        <w:rPr>
          <w:color w:val="000000" w:themeColor="text1"/>
        </w:rPr>
      </w:pPr>
      <w:r w:rsidRPr="00DF76F6">
        <w:rPr>
          <w:color w:val="000000" w:themeColor="text1"/>
        </w:rPr>
        <w:t>Trata a cada miembro de la familia como un alumno adulto único;</w:t>
      </w:r>
    </w:p>
    <w:p w14:paraId="18B6823E" w14:textId="77777777" w:rsidR="00411F5F" w:rsidRPr="00DF76F6" w:rsidRDefault="00411F5F" w:rsidP="00411F5F">
      <w:pPr>
        <w:pStyle w:val="NormalWeb"/>
        <w:numPr>
          <w:ilvl w:val="0"/>
          <w:numId w:val="11"/>
        </w:numPr>
        <w:rPr>
          <w:color w:val="000000" w:themeColor="text1"/>
        </w:rPr>
      </w:pPr>
      <w:r w:rsidRPr="00DF76F6">
        <w:rPr>
          <w:color w:val="000000" w:themeColor="text1"/>
        </w:rPr>
        <w:t>Reconoce y hará cambios en el ISPU tan a menudo como sea necesario para reflejar los cambios en las necesidades, prioridades y estilo de vida del niño y la familia.</w:t>
      </w:r>
    </w:p>
    <w:p w14:paraId="41ED417C" w14:textId="0A29AA29" w:rsidR="00411F5F" w:rsidRPr="00DF76F6" w:rsidRDefault="00411F5F" w:rsidP="00411F5F">
      <w:pPr>
        <w:pStyle w:val="NormalWeb"/>
        <w:rPr>
          <w:color w:val="000000" w:themeColor="text1"/>
        </w:rPr>
      </w:pPr>
      <w:r w:rsidRPr="00DF76F6">
        <w:rPr>
          <w:color w:val="000000" w:themeColor="text1"/>
        </w:rPr>
        <w:t xml:space="preserve">(16) </w:t>
      </w:r>
      <w:r w:rsidRPr="00DF76F6">
        <w:rPr>
          <w:b/>
          <w:bCs/>
          <w:color w:val="000000" w:themeColor="text1"/>
        </w:rPr>
        <w:t>Principio clave IV: aprender haciendo</w:t>
      </w:r>
    </w:p>
    <w:p w14:paraId="2CAF47D0" w14:textId="45F60BE3" w:rsidR="00411F5F" w:rsidRPr="00DF76F6" w:rsidRDefault="00411F5F" w:rsidP="00411F5F">
      <w:pPr>
        <w:pStyle w:val="NormalWeb"/>
        <w:rPr>
          <w:color w:val="000000" w:themeColor="text1"/>
        </w:rPr>
      </w:pPr>
      <w:r w:rsidRPr="00DF76F6">
        <w:rPr>
          <w:color w:val="000000" w:themeColor="text1"/>
        </w:rPr>
        <w:t>Escuche a Linda, administradora del programa, compartir su experiencia.</w:t>
      </w:r>
    </w:p>
    <w:p w14:paraId="07D7D365" w14:textId="2EA63EB5" w:rsidR="00411F5F" w:rsidRPr="00DF76F6" w:rsidRDefault="00411F5F" w:rsidP="00411F5F">
      <w:pPr>
        <w:pStyle w:val="NormalWeb"/>
        <w:rPr>
          <w:color w:val="000000" w:themeColor="text1"/>
        </w:rPr>
      </w:pPr>
      <w:r w:rsidRPr="00DF76F6">
        <w:rPr>
          <w:color w:val="000000" w:themeColor="text1"/>
        </w:rPr>
        <w:t xml:space="preserve">(17) </w:t>
      </w:r>
      <w:r w:rsidRPr="00DF76F6">
        <w:rPr>
          <w:b/>
          <w:bCs/>
          <w:color w:val="000000" w:themeColor="text1"/>
        </w:rPr>
        <w:t>V Principio clave</w:t>
      </w:r>
    </w:p>
    <w:p w14:paraId="6DFBE560" w14:textId="7DD56BB5" w:rsidR="00E34CAF" w:rsidRPr="00DF76F6" w:rsidRDefault="00411F5F" w:rsidP="00411F5F">
      <w:pPr>
        <w:pStyle w:val="NormalWeb"/>
        <w:rPr>
          <w:color w:val="000000" w:themeColor="text1"/>
        </w:rPr>
      </w:pPr>
      <w:r w:rsidRPr="00DF76F6">
        <w:rPr>
          <w:color w:val="000000" w:themeColor="text1"/>
        </w:rPr>
        <w:t>"Los resultados del IFSP deben ser funcionales y basarse en las necesidades de los niños y las familias, así como en las prioridades identificadas por la familia."</w:t>
      </w:r>
    </w:p>
    <w:p w14:paraId="2D522D72" w14:textId="3A5EF6D8" w:rsidR="00411F5F" w:rsidRPr="00DF76F6" w:rsidRDefault="00411F5F" w:rsidP="00411F5F">
      <w:pPr>
        <w:pStyle w:val="NormalWeb"/>
        <w:rPr>
          <w:color w:val="000000" w:themeColor="text1"/>
        </w:rPr>
      </w:pPr>
      <w:r w:rsidRPr="00DF76F6">
        <w:rPr>
          <w:color w:val="000000" w:themeColor="text1"/>
        </w:rPr>
        <w:t xml:space="preserve">(18) </w:t>
      </w:r>
      <w:r w:rsidR="00193D28" w:rsidRPr="00DF76F6">
        <w:rPr>
          <w:b/>
          <w:bCs/>
          <w:color w:val="000000" w:themeColor="text1"/>
        </w:rPr>
        <w:t>Principio clave V en la práctica</w:t>
      </w:r>
    </w:p>
    <w:p w14:paraId="71F86DC9" w14:textId="1FDAF0BC" w:rsidR="00411F5F" w:rsidRPr="00DF76F6" w:rsidRDefault="00411F5F" w:rsidP="00193D28">
      <w:pPr>
        <w:pStyle w:val="NormalWeb"/>
        <w:numPr>
          <w:ilvl w:val="0"/>
          <w:numId w:val="12"/>
        </w:numPr>
        <w:rPr>
          <w:color w:val="000000" w:themeColor="text1"/>
        </w:rPr>
      </w:pPr>
      <w:r w:rsidRPr="00DF76F6">
        <w:rPr>
          <w:color w:val="000000" w:themeColor="text1"/>
        </w:rPr>
        <w:t>El profesional de ECI que aplique este principio</w:t>
      </w:r>
    </w:p>
    <w:p w14:paraId="62989E25" w14:textId="77777777" w:rsidR="00411F5F" w:rsidRPr="00DF76F6" w:rsidRDefault="00411F5F" w:rsidP="00193D28">
      <w:pPr>
        <w:pStyle w:val="NormalWeb"/>
        <w:numPr>
          <w:ilvl w:val="0"/>
          <w:numId w:val="12"/>
        </w:numPr>
        <w:rPr>
          <w:color w:val="000000" w:themeColor="text1"/>
        </w:rPr>
      </w:pPr>
      <w:r w:rsidRPr="00DF76F6">
        <w:rPr>
          <w:color w:val="000000" w:themeColor="text1"/>
        </w:rPr>
        <w:t>Redacta los objetivos del IFSP basándose en las preocupaciones, recursos y prioridades de la familia;</w:t>
      </w:r>
    </w:p>
    <w:p w14:paraId="13F7E176" w14:textId="77777777" w:rsidR="00411F5F" w:rsidRPr="00DF76F6" w:rsidRDefault="00411F5F" w:rsidP="00193D28">
      <w:pPr>
        <w:pStyle w:val="NormalWeb"/>
        <w:numPr>
          <w:ilvl w:val="0"/>
          <w:numId w:val="12"/>
        </w:numPr>
        <w:rPr>
          <w:color w:val="000000" w:themeColor="text1"/>
        </w:rPr>
      </w:pPr>
      <w:r w:rsidRPr="00DF76F6">
        <w:rPr>
          <w:color w:val="000000" w:themeColor="text1"/>
        </w:rPr>
        <w:lastRenderedPageBreak/>
        <w:t>Escuchará a las familias y creerá lo que digan sobre sus prioridades y necesidades;</w:t>
      </w:r>
    </w:p>
    <w:p w14:paraId="2791348D" w14:textId="77777777" w:rsidR="00411F5F" w:rsidRPr="00DF76F6" w:rsidRDefault="00411F5F" w:rsidP="00193D28">
      <w:pPr>
        <w:pStyle w:val="NormalWeb"/>
        <w:numPr>
          <w:ilvl w:val="0"/>
          <w:numId w:val="12"/>
        </w:numPr>
        <w:rPr>
          <w:color w:val="000000" w:themeColor="text1"/>
        </w:rPr>
      </w:pPr>
      <w:r w:rsidRPr="00DF76F6">
        <w:rPr>
          <w:color w:val="000000" w:themeColor="text1"/>
        </w:rPr>
        <w:t>Redacta objetivos integrados que se centran en la participación de los niños en actividades comunitarias y familiares;</w:t>
      </w:r>
    </w:p>
    <w:p w14:paraId="0899C00C" w14:textId="77777777" w:rsidR="00411F5F" w:rsidRPr="00DF76F6" w:rsidRDefault="00411F5F" w:rsidP="00193D28">
      <w:pPr>
        <w:pStyle w:val="NormalWeb"/>
        <w:numPr>
          <w:ilvl w:val="0"/>
          <w:numId w:val="12"/>
        </w:numPr>
        <w:rPr>
          <w:color w:val="000000" w:themeColor="text1"/>
        </w:rPr>
      </w:pPr>
      <w:r w:rsidRPr="00DF76F6">
        <w:rPr>
          <w:color w:val="000000" w:themeColor="text1"/>
        </w:rPr>
        <w:t>Redacta objetivos que se basan en las motivaciones naturales de los niños para aprender y hacer, combinadas con las prioridades familiares; y</w:t>
      </w:r>
    </w:p>
    <w:p w14:paraId="0D693007" w14:textId="77777777" w:rsidR="00411F5F" w:rsidRPr="00DF76F6" w:rsidRDefault="00411F5F" w:rsidP="00193D28">
      <w:pPr>
        <w:pStyle w:val="NormalWeb"/>
        <w:numPr>
          <w:ilvl w:val="0"/>
          <w:numId w:val="12"/>
        </w:numPr>
        <w:rPr>
          <w:color w:val="000000" w:themeColor="text1"/>
        </w:rPr>
      </w:pPr>
      <w:r w:rsidRPr="00DF76F6">
        <w:rPr>
          <w:color w:val="000000" w:themeColor="text1"/>
        </w:rPr>
        <w:t>Refuerza las rutinas naturales y fomenta las oportunidades de aprendizaje y disfrute.</w:t>
      </w:r>
    </w:p>
    <w:p w14:paraId="01440777" w14:textId="77777777" w:rsidR="00844B09" w:rsidRPr="00DF76F6" w:rsidRDefault="00844B09" w:rsidP="00E34CAF">
      <w:pPr>
        <w:pStyle w:val="NormalWeb"/>
      </w:pPr>
      <w:r w:rsidRPr="00DF76F6">
        <w:rPr>
          <w:color w:val="000000" w:themeColor="text1"/>
        </w:rPr>
        <w:t>(19)</w:t>
      </w:r>
      <w:r w:rsidRPr="00DF76F6">
        <w:t xml:space="preserve"> </w:t>
      </w:r>
      <w:r w:rsidRPr="00DF76F6">
        <w:rPr>
          <w:b/>
          <w:bCs/>
        </w:rPr>
        <w:t>Principio clave V: aprender haciendo</w:t>
      </w:r>
    </w:p>
    <w:p w14:paraId="52666868" w14:textId="0CBE72BA" w:rsidR="00E34CAF" w:rsidRPr="00DF76F6" w:rsidRDefault="00844B09" w:rsidP="00E34CAF">
      <w:pPr>
        <w:pStyle w:val="NormalWeb"/>
        <w:rPr>
          <w:color w:val="000000" w:themeColor="text1"/>
        </w:rPr>
      </w:pPr>
      <w:r w:rsidRPr="00DF76F6">
        <w:rPr>
          <w:color w:val="000000" w:themeColor="text1"/>
        </w:rPr>
        <w:t>Lee, Coordinador de Recursos Familiares, nos explica cómo se pone en práctica este principio.</w:t>
      </w:r>
    </w:p>
    <w:p w14:paraId="60817C6E" w14:textId="67F91F74" w:rsidR="00844B09" w:rsidRPr="00DF76F6" w:rsidRDefault="00844B09" w:rsidP="00E34CAF">
      <w:pPr>
        <w:pStyle w:val="NormalWeb"/>
        <w:rPr>
          <w:b/>
          <w:bCs/>
          <w:color w:val="000000" w:themeColor="text1"/>
        </w:rPr>
      </w:pPr>
      <w:r w:rsidRPr="00DF76F6">
        <w:rPr>
          <w:color w:val="000000" w:themeColor="text1"/>
        </w:rPr>
        <w:t xml:space="preserve">(20) </w:t>
      </w:r>
      <w:r w:rsidRPr="00DF76F6">
        <w:rPr>
          <w:b/>
          <w:bCs/>
          <w:color w:val="000000" w:themeColor="text1"/>
        </w:rPr>
        <w:t>VI Principio clave</w:t>
      </w:r>
    </w:p>
    <w:p w14:paraId="7D0DE50D" w14:textId="4A3B844F" w:rsidR="00844B09" w:rsidRPr="00DF76F6" w:rsidRDefault="00844B09" w:rsidP="00E34CAF">
      <w:pPr>
        <w:pStyle w:val="NormalWeb"/>
        <w:rPr>
          <w:color w:val="000000" w:themeColor="text1"/>
        </w:rPr>
      </w:pPr>
      <w:r w:rsidRPr="00DF76F6">
        <w:rPr>
          <w:color w:val="000000" w:themeColor="text1"/>
        </w:rPr>
        <w:t>"Las prioridades, necesidades e intereses de la familia son abordados de forma más adecuada por un proveedor primario que representa y recibe el apoyo del equipo y la comunidad".</w:t>
      </w:r>
    </w:p>
    <w:p w14:paraId="6A12AF41" w14:textId="77777777" w:rsidR="007A7396" w:rsidRPr="00DF76F6" w:rsidRDefault="007A7396" w:rsidP="007A7396">
      <w:pPr>
        <w:pStyle w:val="NormalWeb"/>
        <w:rPr>
          <w:b/>
          <w:bCs/>
          <w:color w:val="000000" w:themeColor="text1"/>
        </w:rPr>
      </w:pPr>
      <w:r w:rsidRPr="00DF76F6">
        <w:rPr>
          <w:color w:val="000000" w:themeColor="text1"/>
        </w:rPr>
        <w:t xml:space="preserve">(21) </w:t>
      </w:r>
      <w:r w:rsidRPr="00DF76F6">
        <w:rPr>
          <w:b/>
          <w:bCs/>
          <w:color w:val="000000" w:themeColor="text1"/>
        </w:rPr>
        <w:t>Principio clave VI en la práctica</w:t>
      </w:r>
    </w:p>
    <w:p w14:paraId="2CBA0F4E" w14:textId="5419291D" w:rsidR="007A7396" w:rsidRPr="00DF76F6" w:rsidRDefault="007A7396" w:rsidP="007A7396">
      <w:pPr>
        <w:pStyle w:val="NormalWeb"/>
        <w:rPr>
          <w:color w:val="000000" w:themeColor="text1"/>
        </w:rPr>
      </w:pPr>
      <w:r w:rsidRPr="00DF76F6">
        <w:rPr>
          <w:color w:val="000000" w:themeColor="text1"/>
        </w:rPr>
        <w:t>Los profesionales de ECI que apliquen este principio:</w:t>
      </w:r>
    </w:p>
    <w:p w14:paraId="78E9FF92" w14:textId="77777777" w:rsidR="007A7396" w:rsidRPr="00DF76F6" w:rsidRDefault="007A7396" w:rsidP="007A7396">
      <w:pPr>
        <w:pStyle w:val="NormalWeb"/>
        <w:rPr>
          <w:color w:val="000000" w:themeColor="text1"/>
        </w:rPr>
      </w:pPr>
      <w:r w:rsidRPr="00DF76F6">
        <w:rPr>
          <w:color w:val="000000" w:themeColor="text1"/>
        </w:rPr>
        <w:t>Utilizarán un proveedor principal, con el apoyo del equipo, para mantener la atención centrada en lo que se necesita para alcanzar los objetivos funcionales;</w:t>
      </w:r>
    </w:p>
    <w:p w14:paraId="43FE74E2" w14:textId="77777777" w:rsidR="007A7396" w:rsidRPr="00DF76F6" w:rsidRDefault="007A7396" w:rsidP="007A7396">
      <w:pPr>
        <w:pStyle w:val="NormalWeb"/>
        <w:rPr>
          <w:color w:val="000000" w:themeColor="text1"/>
        </w:rPr>
      </w:pPr>
      <w:r w:rsidRPr="00DF76F6">
        <w:rPr>
          <w:color w:val="000000" w:themeColor="text1"/>
        </w:rPr>
        <w:t>Formarán un equipo para cada familia que incluya a personas importantes para la familia, así como a profesionales de RI de diferentes disciplinas;</w:t>
      </w:r>
    </w:p>
    <w:p w14:paraId="13D6CAB6" w14:textId="77777777" w:rsidR="007A7396" w:rsidRPr="00DF76F6" w:rsidRDefault="007A7396" w:rsidP="007A7396">
      <w:pPr>
        <w:pStyle w:val="NormalWeb"/>
        <w:rPr>
          <w:color w:val="000000" w:themeColor="text1"/>
        </w:rPr>
      </w:pPr>
      <w:r w:rsidRPr="00DF76F6">
        <w:rPr>
          <w:color w:val="000000" w:themeColor="text1"/>
        </w:rPr>
        <w:t>Planificar y registrar las consultas y visitas con otros miembros del equipo; y</w:t>
      </w:r>
    </w:p>
    <w:p w14:paraId="322B5BF8" w14:textId="77777777" w:rsidR="007A7396" w:rsidRPr="00DF76F6" w:rsidRDefault="007A7396" w:rsidP="007A7396">
      <w:pPr>
        <w:pStyle w:val="NormalWeb"/>
        <w:rPr>
          <w:color w:val="000000" w:themeColor="text1"/>
        </w:rPr>
      </w:pPr>
      <w:r w:rsidRPr="00DF76F6">
        <w:rPr>
          <w:color w:val="000000" w:themeColor="text1"/>
        </w:rPr>
        <w:t>Dedicar tiempo a que los miembros del equipo se comuniquen formal e informalmente.</w:t>
      </w:r>
    </w:p>
    <w:p w14:paraId="4474073E" w14:textId="629E6B94" w:rsidR="007A7396" w:rsidRPr="00DF76F6" w:rsidRDefault="007A7396" w:rsidP="007A7396">
      <w:pPr>
        <w:pStyle w:val="NormalWeb"/>
        <w:rPr>
          <w:b/>
          <w:bCs/>
          <w:color w:val="000000" w:themeColor="text1"/>
        </w:rPr>
      </w:pPr>
      <w:r w:rsidRPr="00DF76F6">
        <w:rPr>
          <w:color w:val="000000" w:themeColor="text1"/>
        </w:rPr>
        <w:t>(22)</w:t>
      </w:r>
      <w:r w:rsidRPr="00DF76F6">
        <w:rPr>
          <w:b/>
          <w:bCs/>
          <w:color w:val="000000" w:themeColor="text1"/>
        </w:rPr>
        <w:t xml:space="preserve"> Principio clave VI: aprender haciendo</w:t>
      </w:r>
    </w:p>
    <w:p w14:paraId="1E7FBF3C" w14:textId="699365BD" w:rsidR="00BA7792" w:rsidRPr="00DF76F6" w:rsidRDefault="00BA7792" w:rsidP="007A7396">
      <w:pPr>
        <w:pStyle w:val="NormalWeb"/>
        <w:rPr>
          <w:color w:val="000000" w:themeColor="text1"/>
        </w:rPr>
      </w:pPr>
      <w:r w:rsidRPr="00DF76F6">
        <w:rPr>
          <w:color w:val="000000" w:themeColor="text1"/>
        </w:rPr>
        <w:t>Escuche a Sherry, madre de Dante, de 14 meses, hablar sobre los servicios de ECI prestados a través de un proveedor de atención primaria.</w:t>
      </w:r>
    </w:p>
    <w:p w14:paraId="3246C0AC" w14:textId="04858067" w:rsidR="007A7396" w:rsidRPr="00DF76F6" w:rsidRDefault="00BA7792" w:rsidP="007A7396">
      <w:pPr>
        <w:pStyle w:val="NormalWeb"/>
        <w:rPr>
          <w:b/>
          <w:bCs/>
          <w:color w:val="000000" w:themeColor="text1"/>
        </w:rPr>
      </w:pPr>
      <w:r w:rsidRPr="00DF76F6">
        <w:rPr>
          <w:color w:val="000000" w:themeColor="text1"/>
        </w:rPr>
        <w:t>(23)</w:t>
      </w:r>
      <w:r w:rsidRPr="00DF76F6">
        <w:rPr>
          <w:b/>
          <w:bCs/>
          <w:color w:val="000000" w:themeColor="text1"/>
        </w:rPr>
        <w:t xml:space="preserve"> VII Principio clave</w:t>
      </w:r>
    </w:p>
    <w:p w14:paraId="3DBC5D40" w14:textId="012BE8A0" w:rsidR="00BA7792" w:rsidRPr="00DF76F6" w:rsidRDefault="00BA7792" w:rsidP="007A7396">
      <w:pPr>
        <w:pStyle w:val="NormalWeb"/>
        <w:rPr>
          <w:color w:val="000000" w:themeColor="text1"/>
        </w:rPr>
      </w:pPr>
      <w:r w:rsidRPr="00DF76F6">
        <w:rPr>
          <w:color w:val="000000" w:themeColor="text1"/>
        </w:rPr>
        <w:t>"Las intervenciones con niños pequeños y familiares deben basarse en principios explícitos, prácticas validadas, la mejor investigación disponible y las leyes y normativas pertinentes."</w:t>
      </w:r>
    </w:p>
    <w:p w14:paraId="4DAE90A6" w14:textId="4E237886" w:rsidR="000F2D59" w:rsidRPr="00DF76F6" w:rsidRDefault="000F2D59" w:rsidP="007A7396">
      <w:pPr>
        <w:pStyle w:val="NormalWeb"/>
        <w:rPr>
          <w:b/>
          <w:bCs/>
          <w:color w:val="000000" w:themeColor="text1"/>
        </w:rPr>
      </w:pPr>
      <w:r w:rsidRPr="00DF76F6">
        <w:rPr>
          <w:color w:val="000000" w:themeColor="text1"/>
        </w:rPr>
        <w:t xml:space="preserve">(24) </w:t>
      </w:r>
      <w:r w:rsidRPr="00DF76F6">
        <w:rPr>
          <w:b/>
          <w:bCs/>
          <w:color w:val="000000" w:themeColor="text1"/>
        </w:rPr>
        <w:t>El Principio VII en la práctica</w:t>
      </w:r>
    </w:p>
    <w:p w14:paraId="19487A26" w14:textId="556C27FF" w:rsidR="000F2D59" w:rsidRPr="00DF76F6" w:rsidRDefault="000F2D59" w:rsidP="00AF124F">
      <w:pPr>
        <w:pStyle w:val="NormalWeb"/>
        <w:numPr>
          <w:ilvl w:val="0"/>
          <w:numId w:val="13"/>
        </w:numPr>
        <w:rPr>
          <w:color w:val="000000" w:themeColor="text1"/>
        </w:rPr>
      </w:pPr>
      <w:r w:rsidRPr="00DF76F6">
        <w:rPr>
          <w:color w:val="000000" w:themeColor="text1"/>
        </w:rPr>
        <w:t>Los profesionales de la AT que apliquen este principio</w:t>
      </w:r>
      <w:r w:rsidR="00AF124F" w:rsidRPr="00DF76F6">
        <w:rPr>
          <w:color w:val="000000" w:themeColor="text1"/>
        </w:rPr>
        <w:t>:</w:t>
      </w:r>
    </w:p>
    <w:p w14:paraId="0C82BBDB" w14:textId="77777777" w:rsidR="000F2D59" w:rsidRPr="00DF76F6" w:rsidRDefault="000F2D59" w:rsidP="00AF124F">
      <w:pPr>
        <w:pStyle w:val="NormalWeb"/>
        <w:numPr>
          <w:ilvl w:val="0"/>
          <w:numId w:val="13"/>
        </w:numPr>
        <w:rPr>
          <w:color w:val="000000" w:themeColor="text1"/>
        </w:rPr>
      </w:pPr>
      <w:r w:rsidRPr="00DF76F6">
        <w:rPr>
          <w:color w:val="000000" w:themeColor="text1"/>
        </w:rPr>
        <w:t>Actualizarán constantemente sus conocimientos, habilidades y estrategias, teniendo en cuenta todas las investigaciones;</w:t>
      </w:r>
    </w:p>
    <w:p w14:paraId="0E6D6EF1" w14:textId="77777777" w:rsidR="000F2D59" w:rsidRPr="00DF76F6" w:rsidRDefault="000F2D59" w:rsidP="00AF124F">
      <w:pPr>
        <w:pStyle w:val="NormalWeb"/>
        <w:numPr>
          <w:ilvl w:val="0"/>
          <w:numId w:val="13"/>
        </w:numPr>
        <w:rPr>
          <w:color w:val="000000" w:themeColor="text1"/>
        </w:rPr>
      </w:pPr>
      <w:r w:rsidRPr="00DF76F6">
        <w:rPr>
          <w:color w:val="000000" w:themeColor="text1"/>
        </w:rPr>
        <w:lastRenderedPageBreak/>
        <w:t>Perfeccionar las prácticas basándose en la introspección (autoobservación) para clarificar continuamente los principios y valores;</w:t>
      </w:r>
    </w:p>
    <w:p w14:paraId="1745D7BD" w14:textId="77777777" w:rsidR="000F2D59" w:rsidRPr="00DF76F6" w:rsidRDefault="000F2D59" w:rsidP="00AF124F">
      <w:pPr>
        <w:pStyle w:val="NormalWeb"/>
        <w:numPr>
          <w:ilvl w:val="0"/>
          <w:numId w:val="13"/>
        </w:numPr>
        <w:rPr>
          <w:color w:val="000000" w:themeColor="text1"/>
        </w:rPr>
      </w:pPr>
      <w:r w:rsidRPr="00DF76F6">
        <w:rPr>
          <w:color w:val="000000" w:themeColor="text1"/>
        </w:rPr>
        <w:t>Basan las decisiones prácticas para cada niño y familia en la información de la evaluación continua y en la práctica válida del programa a través de la evaluación continua;</w:t>
      </w:r>
    </w:p>
    <w:p w14:paraId="6D722C5F" w14:textId="77777777" w:rsidR="000F2D59" w:rsidRPr="00DF76F6" w:rsidRDefault="000F2D59" w:rsidP="00AF124F">
      <w:pPr>
        <w:pStyle w:val="NormalWeb"/>
        <w:numPr>
          <w:ilvl w:val="0"/>
          <w:numId w:val="13"/>
        </w:numPr>
        <w:rPr>
          <w:color w:val="000000" w:themeColor="text1"/>
        </w:rPr>
      </w:pPr>
      <w:r w:rsidRPr="00DF76F6">
        <w:rPr>
          <w:color w:val="000000" w:themeColor="text1"/>
        </w:rPr>
        <w:t>Tienen presentes los reglamentos y leyes pertinentes.</w:t>
      </w:r>
    </w:p>
    <w:p w14:paraId="15D57C94" w14:textId="56025441" w:rsidR="00AF124F" w:rsidRPr="00DF76F6" w:rsidRDefault="00AF124F" w:rsidP="00AF124F">
      <w:pPr>
        <w:pStyle w:val="NormalWeb"/>
        <w:rPr>
          <w:color w:val="000000" w:themeColor="text1"/>
        </w:rPr>
      </w:pPr>
      <w:r w:rsidRPr="00DF76F6">
        <w:rPr>
          <w:color w:val="000000" w:themeColor="text1"/>
        </w:rPr>
        <w:t xml:space="preserve">(25) </w:t>
      </w:r>
      <w:r w:rsidRPr="00DF76F6">
        <w:rPr>
          <w:b/>
          <w:bCs/>
          <w:color w:val="000000" w:themeColor="text1"/>
        </w:rPr>
        <w:t>Principio clave VIII: aprender haciendo</w:t>
      </w:r>
    </w:p>
    <w:p w14:paraId="2E495FC7" w14:textId="4F546C50" w:rsidR="007A7396" w:rsidRPr="00DF76F6" w:rsidRDefault="00AF124F" w:rsidP="00E34CAF">
      <w:pPr>
        <w:pStyle w:val="NormalWeb"/>
        <w:rPr>
          <w:color w:val="000000" w:themeColor="text1"/>
        </w:rPr>
      </w:pPr>
      <w:r w:rsidRPr="00DF76F6">
        <w:rPr>
          <w:color w:val="000000" w:themeColor="text1"/>
        </w:rPr>
        <w:t>Maggie, terapeuta, nos cuenta cómo pone en práctica este principio.</w:t>
      </w:r>
    </w:p>
    <w:p w14:paraId="03887FF6" w14:textId="77777777" w:rsidR="00AF124F" w:rsidRPr="00DF76F6" w:rsidRDefault="00AF124F" w:rsidP="00AF124F">
      <w:pPr>
        <w:pStyle w:val="NormalWeb"/>
        <w:rPr>
          <w:color w:val="000000" w:themeColor="text1"/>
        </w:rPr>
      </w:pPr>
      <w:r w:rsidRPr="00DF76F6">
        <w:rPr>
          <w:color w:val="000000" w:themeColor="text1"/>
        </w:rPr>
        <w:t>(26) SIGUIENTE</w:t>
      </w:r>
    </w:p>
    <w:p w14:paraId="26A1B0EC" w14:textId="77777777" w:rsidR="00AF124F" w:rsidRPr="00DF76F6" w:rsidRDefault="00AF124F" w:rsidP="00AF124F">
      <w:pPr>
        <w:pStyle w:val="NormalWeb"/>
        <w:rPr>
          <w:b/>
          <w:bCs/>
          <w:color w:val="FF0000"/>
        </w:rPr>
      </w:pPr>
      <w:r w:rsidRPr="00DF76F6">
        <w:rPr>
          <w:b/>
          <w:bCs/>
          <w:color w:val="FF0000"/>
        </w:rPr>
        <w:t>Módulo 1, Tema 3, Parte 1</w:t>
      </w:r>
    </w:p>
    <w:p w14:paraId="56AFDA8D" w14:textId="240D1C30" w:rsidR="00AF124F" w:rsidRPr="00DF76F6" w:rsidRDefault="00AF124F" w:rsidP="00AF124F">
      <w:pPr>
        <w:pStyle w:val="NormalWeb"/>
        <w:rPr>
          <w:color w:val="000000" w:themeColor="text1"/>
        </w:rPr>
      </w:pPr>
      <w:r w:rsidRPr="00DF76F6">
        <w:rPr>
          <w:color w:val="000000" w:themeColor="text1"/>
        </w:rPr>
        <w:t>Prácticas basadas en la evidencia</w:t>
      </w:r>
    </w:p>
    <w:p w14:paraId="437F14A6" w14:textId="76780B8D" w:rsidR="00AE45FD" w:rsidRPr="00DF76F6" w:rsidRDefault="00AE45FD" w:rsidP="00AE45FD">
      <w:pPr>
        <w:pStyle w:val="NormalWeb"/>
        <w:numPr>
          <w:ilvl w:val="0"/>
          <w:numId w:val="14"/>
        </w:numPr>
        <w:rPr>
          <w:b/>
          <w:bCs/>
          <w:color w:val="000000" w:themeColor="text1"/>
        </w:rPr>
      </w:pPr>
      <w:r w:rsidRPr="00DF76F6">
        <w:rPr>
          <w:b/>
          <w:bCs/>
          <w:color w:val="000000" w:themeColor="text1"/>
        </w:rPr>
        <w:t>MÓDULO 1, TEMA 3, Parte 1</w:t>
      </w:r>
    </w:p>
    <w:p w14:paraId="700F5D87" w14:textId="7D480F86" w:rsidR="00A24770" w:rsidRPr="00DF76F6" w:rsidRDefault="00AE45FD" w:rsidP="00AE45FD">
      <w:pPr>
        <w:pStyle w:val="NormalWeb"/>
        <w:rPr>
          <w:color w:val="000000" w:themeColor="text1"/>
        </w:rPr>
      </w:pPr>
      <w:r w:rsidRPr="00DF76F6">
        <w:rPr>
          <w:color w:val="000000" w:themeColor="text1"/>
        </w:rPr>
        <w:t>Prácticas basadas en la evidencia: INTRODUCCIÓN</w:t>
      </w:r>
    </w:p>
    <w:p w14:paraId="5F19F206" w14:textId="77777777" w:rsidR="00DC34DD" w:rsidRPr="00DF76F6" w:rsidRDefault="00DC34DD" w:rsidP="00DC34DD">
      <w:pPr>
        <w:pStyle w:val="NormalWeb"/>
        <w:numPr>
          <w:ilvl w:val="0"/>
          <w:numId w:val="14"/>
        </w:numPr>
        <w:rPr>
          <w:b/>
          <w:bCs/>
          <w:color w:val="000000" w:themeColor="text1"/>
        </w:rPr>
      </w:pPr>
      <w:r w:rsidRPr="00DF76F6">
        <w:rPr>
          <w:b/>
          <w:bCs/>
          <w:color w:val="000000" w:themeColor="text1"/>
        </w:rPr>
        <w:t>Prácticas de AT basadas en pruebas</w:t>
      </w:r>
    </w:p>
    <w:p w14:paraId="14A456D1" w14:textId="520E91A2" w:rsidR="00DC34DD" w:rsidRPr="00DF76F6" w:rsidRDefault="00DC34DD" w:rsidP="00DC34DD">
      <w:pPr>
        <w:pStyle w:val="NormalWeb"/>
        <w:ind w:left="720"/>
        <w:rPr>
          <w:color w:val="000000" w:themeColor="text1"/>
        </w:rPr>
      </w:pPr>
      <w:r w:rsidRPr="00DF76F6">
        <w:rPr>
          <w:color w:val="000000" w:themeColor="text1"/>
        </w:rPr>
        <w:t>Se exige que el municipio que implante la ECI cuente con una normativa que garantice que: "los servicios de ECI adecuados, basados en la investigación científica, en la medida de lo posible, estén disponibles para todos los bebés y niños pequeños con NEE y sus familias".</w:t>
      </w:r>
    </w:p>
    <w:p w14:paraId="3948CAF5" w14:textId="13F5E79E" w:rsidR="00DC34DD" w:rsidRPr="00DF76F6" w:rsidRDefault="00DC34DD" w:rsidP="00DC34DD">
      <w:pPr>
        <w:pStyle w:val="NormalWeb"/>
        <w:ind w:left="720"/>
        <w:rPr>
          <w:color w:val="000000" w:themeColor="text1"/>
        </w:rPr>
      </w:pPr>
      <w:r w:rsidRPr="00DF76F6">
        <w:rPr>
          <w:color w:val="000000" w:themeColor="text1"/>
        </w:rPr>
        <w:t>El IFSP debe incluir: "Una declaración de los servicios específicos de RI basados en la investigación revisada por pares, en la medida de lo posible, necesarios para satisfacer las necesidades únicas del lactante y su familia."</w:t>
      </w:r>
    </w:p>
    <w:p w14:paraId="389EDFA9" w14:textId="77777777" w:rsidR="00DC34DD" w:rsidRPr="00DF76F6" w:rsidRDefault="00DC34DD" w:rsidP="00DC34DD">
      <w:pPr>
        <w:pStyle w:val="NormalWeb"/>
        <w:ind w:left="720"/>
        <w:rPr>
          <w:color w:val="000000" w:themeColor="text1"/>
        </w:rPr>
      </w:pPr>
      <w:r w:rsidRPr="00DF76F6">
        <w:rPr>
          <w:color w:val="000000" w:themeColor="text1"/>
        </w:rPr>
        <w:t>Principio 7: Las intervenciones con niños pequeños y sus familias deben basarse en principios explícitos, prácticas válidas, la mejor investigación disponible y las leyes y normativas pertinentes.</w:t>
      </w:r>
    </w:p>
    <w:p w14:paraId="3166C671" w14:textId="66CC08C0" w:rsidR="00DC34DD" w:rsidRPr="00DF76F6" w:rsidRDefault="00FD17C8" w:rsidP="00FD17C8">
      <w:pPr>
        <w:pStyle w:val="NormalWeb"/>
        <w:numPr>
          <w:ilvl w:val="0"/>
          <w:numId w:val="14"/>
        </w:numPr>
        <w:rPr>
          <w:b/>
          <w:bCs/>
          <w:color w:val="000000" w:themeColor="text1"/>
        </w:rPr>
      </w:pPr>
      <w:r w:rsidRPr="00DF76F6">
        <w:rPr>
          <w:b/>
          <w:bCs/>
          <w:color w:val="000000" w:themeColor="text1"/>
        </w:rPr>
        <w:t>Prácticas de AT basadas en pruebas</w:t>
      </w:r>
    </w:p>
    <w:p w14:paraId="54877AE7" w14:textId="26F64093" w:rsidR="00FD17C8" w:rsidRPr="00DF76F6" w:rsidRDefault="00FD17C8" w:rsidP="00FD17C8">
      <w:pPr>
        <w:pStyle w:val="NormalWeb"/>
        <w:rPr>
          <w:color w:val="000000" w:themeColor="text1"/>
        </w:rPr>
      </w:pPr>
      <w:r w:rsidRPr="00DF76F6">
        <w:rPr>
          <w:color w:val="000000" w:themeColor="text1"/>
        </w:rPr>
        <w:t>Las prácticas basadas en la evidencia apoyan los objetivos de IDEA:</w:t>
      </w:r>
    </w:p>
    <w:p w14:paraId="70B986B0" w14:textId="2D54BD7D" w:rsidR="00FD17C8" w:rsidRPr="00DF76F6" w:rsidRDefault="00FD17C8" w:rsidP="00FD17C8">
      <w:pPr>
        <w:pStyle w:val="NormalWeb"/>
        <w:rPr>
          <w:color w:val="000000" w:themeColor="text1"/>
        </w:rPr>
      </w:pPr>
      <w:r w:rsidRPr="00DF76F6">
        <w:rPr>
          <w:color w:val="000000" w:themeColor="text1"/>
        </w:rPr>
        <w:t>Apoyar el desarrollo de los recién nacidos y los niños pequeños con NEE;</w:t>
      </w:r>
    </w:p>
    <w:p w14:paraId="1144F974" w14:textId="18710C32" w:rsidR="007A7396" w:rsidRPr="00DF76F6" w:rsidRDefault="00FD17C8" w:rsidP="00FD17C8">
      <w:pPr>
        <w:pStyle w:val="NormalWeb"/>
        <w:rPr>
          <w:color w:val="000000" w:themeColor="text1"/>
        </w:rPr>
      </w:pPr>
      <w:r w:rsidRPr="00DF76F6">
        <w:rPr>
          <w:color w:val="000000" w:themeColor="text1"/>
        </w:rPr>
        <w:t>Aumentar la capacidad de las familias para satisfacer las necesidades del niño.</w:t>
      </w:r>
    </w:p>
    <w:p w14:paraId="405302B0" w14:textId="4BADA8D6" w:rsidR="007A7396" w:rsidRPr="00DF76F6" w:rsidRDefault="00FF28C9" w:rsidP="00FF28C9">
      <w:pPr>
        <w:pStyle w:val="NormalWeb"/>
        <w:numPr>
          <w:ilvl w:val="0"/>
          <w:numId w:val="14"/>
        </w:numPr>
        <w:rPr>
          <w:b/>
          <w:bCs/>
          <w:color w:val="000000" w:themeColor="text1"/>
        </w:rPr>
      </w:pPr>
      <w:r w:rsidRPr="00DF76F6">
        <w:rPr>
          <w:b/>
          <w:bCs/>
          <w:color w:val="000000" w:themeColor="text1"/>
        </w:rPr>
        <w:t>¿Por qué prácticas basadas en pruebas?</w:t>
      </w:r>
    </w:p>
    <w:p w14:paraId="371D5D6E" w14:textId="2247D8E3" w:rsidR="00FF28C9" w:rsidRPr="00DF76F6" w:rsidRDefault="00FF28C9" w:rsidP="00FF28C9">
      <w:pPr>
        <w:pStyle w:val="NormalWeb"/>
        <w:ind w:left="720"/>
        <w:rPr>
          <w:color w:val="000000" w:themeColor="text1"/>
        </w:rPr>
      </w:pPr>
      <w:r w:rsidRPr="00DF76F6">
        <w:rPr>
          <w:color w:val="000000" w:themeColor="text1"/>
        </w:rPr>
        <w:t>Las prácticas basadas en la evidencia apoyan los objetivos de IDEA:</w:t>
      </w:r>
    </w:p>
    <w:p w14:paraId="2581B7A6" w14:textId="39583DF4" w:rsidR="00FF28C9" w:rsidRPr="00DF76F6" w:rsidRDefault="00FF28C9" w:rsidP="00FF28C9">
      <w:pPr>
        <w:pStyle w:val="NormalWeb"/>
        <w:ind w:left="720"/>
        <w:rPr>
          <w:color w:val="000000" w:themeColor="text1"/>
        </w:rPr>
      </w:pPr>
      <w:r w:rsidRPr="00DF76F6">
        <w:rPr>
          <w:color w:val="000000" w:themeColor="text1"/>
        </w:rPr>
        <w:t>Apoyar el desarrollo de los recién nacidos y los niños pequeños con NEE;</w:t>
      </w:r>
    </w:p>
    <w:p w14:paraId="758643EE" w14:textId="7C6F172B" w:rsidR="00FF28C9" w:rsidRPr="00DF76F6" w:rsidRDefault="00FF28C9" w:rsidP="00FF28C9">
      <w:pPr>
        <w:pStyle w:val="NormalWeb"/>
        <w:ind w:left="720"/>
        <w:rPr>
          <w:color w:val="000000" w:themeColor="text1"/>
        </w:rPr>
      </w:pPr>
      <w:r w:rsidRPr="00DF76F6">
        <w:rPr>
          <w:color w:val="000000" w:themeColor="text1"/>
        </w:rPr>
        <w:lastRenderedPageBreak/>
        <w:t>Aumentar la capacidad de las familias para satisfacer las necesidades del niño.</w:t>
      </w:r>
    </w:p>
    <w:p w14:paraId="7EB577A6" w14:textId="72FF7BFC" w:rsidR="00FF28C9" w:rsidRPr="00DF76F6" w:rsidRDefault="00FF28C9" w:rsidP="00FF28C9">
      <w:pPr>
        <w:pStyle w:val="NormalWeb"/>
        <w:numPr>
          <w:ilvl w:val="0"/>
          <w:numId w:val="14"/>
        </w:numPr>
        <w:rPr>
          <w:b/>
          <w:bCs/>
          <w:color w:val="000000" w:themeColor="text1"/>
        </w:rPr>
      </w:pPr>
      <w:r w:rsidRPr="00DF76F6">
        <w:rPr>
          <w:b/>
          <w:bCs/>
          <w:color w:val="000000" w:themeColor="text1"/>
        </w:rPr>
        <w:t>¿Qué son las prácticas orientadas a la familia?</w:t>
      </w:r>
    </w:p>
    <w:p w14:paraId="555A817E" w14:textId="77777777" w:rsidR="00FF28C9" w:rsidRPr="00DF76F6" w:rsidRDefault="00FF28C9" w:rsidP="00FF28C9">
      <w:pPr>
        <w:pStyle w:val="NormalWeb"/>
        <w:numPr>
          <w:ilvl w:val="0"/>
          <w:numId w:val="15"/>
        </w:numPr>
        <w:rPr>
          <w:color w:val="000000" w:themeColor="text1"/>
        </w:rPr>
      </w:pPr>
      <w:r w:rsidRPr="00DF76F6">
        <w:rPr>
          <w:color w:val="000000" w:themeColor="text1"/>
        </w:rPr>
        <w:t>Estas prácticas ven a los profesionales como agentes de las familias que responden a los deseos y prioridades de éstas.</w:t>
      </w:r>
    </w:p>
    <w:p w14:paraId="0C269073" w14:textId="77777777" w:rsidR="00FF28C9" w:rsidRPr="00DF76F6" w:rsidRDefault="00FF28C9" w:rsidP="00FF28C9">
      <w:pPr>
        <w:pStyle w:val="NormalWeb"/>
        <w:numPr>
          <w:ilvl w:val="0"/>
          <w:numId w:val="15"/>
        </w:numPr>
        <w:rPr>
          <w:color w:val="000000" w:themeColor="text1"/>
        </w:rPr>
      </w:pPr>
      <w:r w:rsidRPr="00DF76F6">
        <w:rPr>
          <w:color w:val="000000" w:themeColor="text1"/>
        </w:rPr>
        <w:t>La Parte C de IDEA anima a los profesionales a utilizar enfoques de servicios orientados a la familia.</w:t>
      </w:r>
    </w:p>
    <w:p w14:paraId="04D6A1F6" w14:textId="3E803ECE" w:rsidR="00FF28C9" w:rsidRPr="00DF76F6" w:rsidRDefault="00FF28C9" w:rsidP="00FF28C9">
      <w:pPr>
        <w:pStyle w:val="NormalWeb"/>
        <w:numPr>
          <w:ilvl w:val="0"/>
          <w:numId w:val="15"/>
        </w:numPr>
        <w:rPr>
          <w:color w:val="000000" w:themeColor="text1"/>
        </w:rPr>
      </w:pPr>
      <w:r w:rsidRPr="00DF76F6">
        <w:rPr>
          <w:color w:val="000000" w:themeColor="text1"/>
        </w:rPr>
        <w:t>Cuando trabaje en ECI, utilice prácticas basadas en pruebas que estén orientadas a la familia.</w:t>
      </w:r>
    </w:p>
    <w:p w14:paraId="5C4DD052" w14:textId="25EE0267" w:rsidR="00130231" w:rsidRPr="00DF76F6" w:rsidRDefault="00130231" w:rsidP="00130231">
      <w:pPr>
        <w:pStyle w:val="NormalWeb"/>
        <w:numPr>
          <w:ilvl w:val="0"/>
          <w:numId w:val="14"/>
        </w:numPr>
        <w:rPr>
          <w:b/>
          <w:bCs/>
          <w:color w:val="FF0000"/>
        </w:rPr>
      </w:pPr>
      <w:r w:rsidRPr="00DF76F6">
        <w:rPr>
          <w:b/>
          <w:bCs/>
          <w:color w:val="FF0000"/>
        </w:rPr>
        <w:t>Módulo 1, Tema 3, Parte 2</w:t>
      </w:r>
    </w:p>
    <w:p w14:paraId="23C14644" w14:textId="303DC0F7" w:rsidR="00844B09" w:rsidRPr="00DF76F6" w:rsidRDefault="00130231" w:rsidP="00130231">
      <w:pPr>
        <w:pStyle w:val="NormalWeb"/>
        <w:rPr>
          <w:color w:val="000000" w:themeColor="text1"/>
        </w:rPr>
      </w:pPr>
      <w:r w:rsidRPr="00DF76F6">
        <w:rPr>
          <w:color w:val="000000" w:themeColor="text1"/>
        </w:rPr>
        <w:t>Prácticas basadas en los recursos</w:t>
      </w:r>
    </w:p>
    <w:p w14:paraId="11E4EC57" w14:textId="5FA35F0A" w:rsidR="009F07DB" w:rsidRPr="00DF76F6" w:rsidRDefault="00130231" w:rsidP="009F07DB">
      <w:pPr>
        <w:pStyle w:val="NormalWeb"/>
        <w:numPr>
          <w:ilvl w:val="0"/>
          <w:numId w:val="14"/>
        </w:numPr>
        <w:rPr>
          <w:color w:val="000000" w:themeColor="text1"/>
        </w:rPr>
      </w:pPr>
      <w:r w:rsidRPr="00DF76F6">
        <w:rPr>
          <w:b/>
          <w:bCs/>
          <w:color w:val="000000" w:themeColor="text1"/>
        </w:rPr>
        <w:t>MÓDULO 1, TEMA 3, Parte 2</w:t>
      </w:r>
      <w:r w:rsidRPr="00DF76F6">
        <w:rPr>
          <w:color w:val="000000" w:themeColor="text1"/>
        </w:rPr>
        <w:t xml:space="preserve"> Prácticas basadas en los recursos</w:t>
      </w:r>
    </w:p>
    <w:p w14:paraId="1D2B6BA7" w14:textId="331316AF" w:rsidR="00015E7E" w:rsidRPr="00DF76F6" w:rsidRDefault="00015E7E" w:rsidP="00456894">
      <w:pPr>
        <w:pStyle w:val="NormalWeb"/>
        <w:numPr>
          <w:ilvl w:val="0"/>
          <w:numId w:val="14"/>
        </w:numPr>
        <w:rPr>
          <w:b/>
          <w:bCs/>
          <w:color w:val="000000" w:themeColor="text1"/>
        </w:rPr>
      </w:pPr>
      <w:r w:rsidRPr="00DF76F6">
        <w:rPr>
          <w:b/>
          <w:bCs/>
          <w:color w:val="000000" w:themeColor="text1"/>
        </w:rPr>
        <w:t>Practica centrada en la familia</w:t>
      </w:r>
    </w:p>
    <w:p w14:paraId="0C9FB4B1" w14:textId="64E7D962" w:rsidR="00015E7E" w:rsidRPr="00DF76F6" w:rsidRDefault="00015E7E" w:rsidP="00015E7E">
      <w:pPr>
        <w:pStyle w:val="NormalWeb"/>
        <w:ind w:left="720"/>
        <w:rPr>
          <w:color w:val="000000" w:themeColor="text1"/>
        </w:rPr>
      </w:pPr>
      <w:r w:rsidRPr="00DF76F6">
        <w:rPr>
          <w:color w:val="000000" w:themeColor="text1"/>
        </w:rPr>
        <w:t>Practica basada en recursos Aprendizaje natural. Prácticas ambientales. Prácticas de equipo Aprendizaje adulto</w:t>
      </w:r>
    </w:p>
    <w:p w14:paraId="574B3FDE" w14:textId="43D23C59" w:rsidR="00015E7E" w:rsidRPr="00DF76F6" w:rsidRDefault="00015E7E" w:rsidP="00015E7E">
      <w:pPr>
        <w:pStyle w:val="NormalWeb"/>
        <w:ind w:left="720"/>
        <w:rPr>
          <w:color w:val="000000" w:themeColor="text1"/>
        </w:rPr>
      </w:pPr>
      <w:r w:rsidRPr="00DF76F6">
        <w:rPr>
          <w:color w:val="000000" w:themeColor="text1"/>
        </w:rPr>
        <w:t xml:space="preserve">9) </w:t>
      </w:r>
      <w:r w:rsidRPr="00DF76F6">
        <w:rPr>
          <w:b/>
          <w:bCs/>
          <w:color w:val="000000" w:themeColor="text1"/>
        </w:rPr>
        <w:t>Prácticas basadas en recursos</w:t>
      </w:r>
    </w:p>
    <w:p w14:paraId="6D286338" w14:textId="77777777" w:rsidR="00015E7E" w:rsidRPr="00DF76F6" w:rsidRDefault="00015E7E" w:rsidP="00015E7E">
      <w:pPr>
        <w:pStyle w:val="NormalWeb"/>
        <w:numPr>
          <w:ilvl w:val="0"/>
          <w:numId w:val="16"/>
        </w:numPr>
        <w:rPr>
          <w:color w:val="000000" w:themeColor="text1"/>
        </w:rPr>
      </w:pPr>
      <w:r w:rsidRPr="00DF76F6">
        <w:rPr>
          <w:color w:val="000000" w:themeColor="text1"/>
        </w:rPr>
        <w:t>Las prácticas de intervención basadas en recursos consisten en un conjunto de estrategias que se centran en movilizar y proporcionar recursos y apoyos a las personas y las familias para lograr los resultados deseados.</w:t>
      </w:r>
    </w:p>
    <w:p w14:paraId="41735421" w14:textId="77777777" w:rsidR="00015E7E" w:rsidRPr="00DF76F6" w:rsidRDefault="00015E7E" w:rsidP="00015E7E">
      <w:pPr>
        <w:pStyle w:val="NormalWeb"/>
        <w:numPr>
          <w:ilvl w:val="0"/>
          <w:numId w:val="16"/>
        </w:numPr>
        <w:rPr>
          <w:color w:val="000000" w:themeColor="text1"/>
        </w:rPr>
      </w:pPr>
      <w:r w:rsidRPr="00DF76F6">
        <w:rPr>
          <w:color w:val="000000" w:themeColor="text1"/>
        </w:rPr>
        <w:t>La intervención basada en recursos se asocia a resultados positivos para los niños y las familias.</w:t>
      </w:r>
    </w:p>
    <w:p w14:paraId="006F4857" w14:textId="77777777" w:rsidR="00015E7E" w:rsidRPr="00DF76F6" w:rsidRDefault="00015E7E" w:rsidP="00015E7E">
      <w:pPr>
        <w:pStyle w:val="NormalWeb"/>
        <w:numPr>
          <w:ilvl w:val="0"/>
          <w:numId w:val="16"/>
        </w:numPr>
        <w:rPr>
          <w:color w:val="000000" w:themeColor="text1"/>
        </w:rPr>
      </w:pPr>
      <w:r w:rsidRPr="00DF76F6">
        <w:rPr>
          <w:color w:val="000000" w:themeColor="text1"/>
        </w:rPr>
        <w:t>Los recursos pueden incluir una amplia gama de apoyos formales e informales dentro de una comunidad.</w:t>
      </w:r>
    </w:p>
    <w:p w14:paraId="3D65FA39" w14:textId="61CA1E42" w:rsidR="00844B09" w:rsidRPr="00DF76F6" w:rsidRDefault="00015E7E" w:rsidP="00E34CAF">
      <w:pPr>
        <w:pStyle w:val="NormalWeb"/>
        <w:rPr>
          <w:b/>
          <w:bCs/>
          <w:color w:val="000000" w:themeColor="text1"/>
        </w:rPr>
      </w:pPr>
      <w:r w:rsidRPr="00DF76F6">
        <w:rPr>
          <w:color w:val="000000" w:themeColor="text1"/>
        </w:rPr>
        <w:t xml:space="preserve">10) </w:t>
      </w:r>
      <w:r w:rsidRPr="00DF76F6">
        <w:rPr>
          <w:b/>
          <w:bCs/>
          <w:color w:val="000000" w:themeColor="text1"/>
        </w:rPr>
        <w:t>¿Qué son los apoyos formales?</w:t>
      </w:r>
    </w:p>
    <w:p w14:paraId="39BDDC43" w14:textId="4ACC8E72" w:rsidR="00015E7E" w:rsidRPr="00DF76F6" w:rsidRDefault="00015E7E" w:rsidP="00E34CAF">
      <w:pPr>
        <w:pStyle w:val="NormalWeb"/>
        <w:rPr>
          <w:b/>
          <w:bCs/>
          <w:color w:val="000000" w:themeColor="text1"/>
        </w:rPr>
      </w:pPr>
      <w:r w:rsidRPr="00DF76F6">
        <w:rPr>
          <w:b/>
          <w:bCs/>
          <w:color w:val="000000" w:themeColor="text1"/>
        </w:rPr>
        <w:t>(11) ¿Qué son los apoyos informales?</w:t>
      </w:r>
    </w:p>
    <w:p w14:paraId="1929918B" w14:textId="37E5BF42" w:rsidR="00015E7E" w:rsidRPr="00DF76F6" w:rsidRDefault="00015E7E" w:rsidP="00E34CAF">
      <w:pPr>
        <w:pStyle w:val="NormalWeb"/>
        <w:rPr>
          <w:b/>
          <w:bCs/>
          <w:color w:val="000000" w:themeColor="text1"/>
        </w:rPr>
      </w:pPr>
      <w:r w:rsidRPr="00DF76F6">
        <w:rPr>
          <w:b/>
          <w:bCs/>
          <w:color w:val="000000" w:themeColor="text1"/>
        </w:rPr>
        <w:t>12) ¿Cómo aplica el profesional de ECI las prácticas basadas en la evidencia?</w:t>
      </w:r>
    </w:p>
    <w:p w14:paraId="10933070" w14:textId="77777777" w:rsidR="00C4744E" w:rsidRPr="00DF76F6" w:rsidRDefault="00C4744E" w:rsidP="00C4744E">
      <w:pPr>
        <w:pStyle w:val="NormalWeb"/>
        <w:numPr>
          <w:ilvl w:val="0"/>
          <w:numId w:val="17"/>
        </w:numPr>
        <w:rPr>
          <w:color w:val="000000" w:themeColor="text1"/>
        </w:rPr>
      </w:pPr>
      <w:r w:rsidRPr="00DF76F6">
        <w:rPr>
          <w:color w:val="000000" w:themeColor="text1"/>
        </w:rPr>
        <w:t>Ayuda a los padres a identificar los recursos existentes para alcanzar los objetivos que se han fijado;</w:t>
      </w:r>
    </w:p>
    <w:p w14:paraId="79B600C4" w14:textId="77777777" w:rsidR="00C4744E" w:rsidRPr="00DF76F6" w:rsidRDefault="00C4744E" w:rsidP="00C4744E">
      <w:pPr>
        <w:pStyle w:val="NormalWeb"/>
        <w:numPr>
          <w:ilvl w:val="0"/>
          <w:numId w:val="17"/>
        </w:numPr>
        <w:rPr>
          <w:color w:val="000000" w:themeColor="text1"/>
        </w:rPr>
      </w:pPr>
      <w:r w:rsidRPr="00DF76F6">
        <w:rPr>
          <w:color w:val="000000" w:themeColor="text1"/>
        </w:rPr>
        <w:t>Ayuda a los padres a identificar los recursos informales y formales adicionales que pueden ayudarles a alcanzar sus objetivos;</w:t>
      </w:r>
    </w:p>
    <w:p w14:paraId="5648555D" w14:textId="77777777" w:rsidR="00C4744E" w:rsidRPr="00DF76F6" w:rsidRDefault="00C4744E" w:rsidP="00C4744E">
      <w:pPr>
        <w:pStyle w:val="NormalWeb"/>
        <w:numPr>
          <w:ilvl w:val="0"/>
          <w:numId w:val="17"/>
        </w:numPr>
        <w:rPr>
          <w:color w:val="000000" w:themeColor="text1"/>
        </w:rPr>
      </w:pPr>
      <w:r w:rsidRPr="00DF76F6">
        <w:rPr>
          <w:color w:val="000000" w:themeColor="text1"/>
        </w:rPr>
        <w:t>Apoya a las familias para que utilicen los recursos de forma que refuercen sus habilidades y/o capacidades;</w:t>
      </w:r>
    </w:p>
    <w:p w14:paraId="2FFFBBDC" w14:textId="77777777" w:rsidR="00C4744E" w:rsidRPr="00DF76F6" w:rsidRDefault="00C4744E" w:rsidP="00C4744E">
      <w:pPr>
        <w:pStyle w:val="NormalWeb"/>
        <w:numPr>
          <w:ilvl w:val="0"/>
          <w:numId w:val="17"/>
        </w:numPr>
        <w:rPr>
          <w:color w:val="000000" w:themeColor="text1"/>
        </w:rPr>
      </w:pPr>
      <w:r w:rsidRPr="00DF76F6">
        <w:rPr>
          <w:color w:val="000000" w:themeColor="text1"/>
        </w:rPr>
        <w:t>Pregunta a las familias cuánta ayuda necesitan en lugar de hacer suposiciones.</w:t>
      </w:r>
    </w:p>
    <w:p w14:paraId="170EA497" w14:textId="20CBA298" w:rsidR="00C4744E" w:rsidRPr="00DF76F6" w:rsidRDefault="00C4744E" w:rsidP="00C4744E">
      <w:pPr>
        <w:pStyle w:val="NormalWeb"/>
        <w:rPr>
          <w:color w:val="000000" w:themeColor="text1"/>
        </w:rPr>
      </w:pPr>
      <w:r w:rsidRPr="00DF76F6">
        <w:rPr>
          <w:color w:val="000000" w:themeColor="text1"/>
        </w:rPr>
        <w:t xml:space="preserve">13) </w:t>
      </w:r>
      <w:r w:rsidRPr="00DF76F6">
        <w:rPr>
          <w:color w:val="FF0000"/>
        </w:rPr>
        <w:t>Módulo 1, Tema 3, Parte 3</w:t>
      </w:r>
    </w:p>
    <w:p w14:paraId="3CF6263F" w14:textId="27CD009C" w:rsidR="00C4744E" w:rsidRPr="00DF76F6" w:rsidRDefault="00C4744E" w:rsidP="00C4744E">
      <w:pPr>
        <w:pStyle w:val="NormalWeb"/>
        <w:rPr>
          <w:color w:val="000000" w:themeColor="text1"/>
        </w:rPr>
      </w:pPr>
      <w:r w:rsidRPr="00DF76F6">
        <w:rPr>
          <w:color w:val="000000" w:themeColor="text1"/>
        </w:rPr>
        <w:t>Entornos naturales de aprendizaje</w:t>
      </w:r>
    </w:p>
    <w:p w14:paraId="29FF41C9" w14:textId="27372DFA" w:rsidR="00426A10" w:rsidRPr="00DF76F6" w:rsidRDefault="00426A10" w:rsidP="00C4744E">
      <w:pPr>
        <w:pStyle w:val="NormalWeb"/>
        <w:rPr>
          <w:color w:val="000000" w:themeColor="text1"/>
        </w:rPr>
      </w:pPr>
      <w:r w:rsidRPr="00DF76F6">
        <w:rPr>
          <w:color w:val="FF0000"/>
        </w:rPr>
        <w:lastRenderedPageBreak/>
        <w:t xml:space="preserve">14) MÓDULO 1, TEMA 3, Parte 3 </w:t>
      </w:r>
      <w:r w:rsidRPr="00DF76F6">
        <w:rPr>
          <w:color w:val="000000" w:themeColor="text1"/>
        </w:rPr>
        <w:t>Entornos naturales de aprendizaje</w:t>
      </w:r>
    </w:p>
    <w:p w14:paraId="22DAEBB6" w14:textId="4DB48AC2" w:rsidR="00426A10" w:rsidRPr="00DF76F6" w:rsidRDefault="00426A10" w:rsidP="00426A10">
      <w:pPr>
        <w:pStyle w:val="NormalWeb"/>
        <w:rPr>
          <w:color w:val="000000" w:themeColor="text1"/>
        </w:rPr>
      </w:pPr>
      <w:r w:rsidRPr="00DF76F6">
        <w:rPr>
          <w:color w:val="000000" w:themeColor="text1"/>
        </w:rPr>
        <w:t xml:space="preserve">15) </w:t>
      </w:r>
      <w:r w:rsidRPr="00DF76F6">
        <w:rPr>
          <w:b/>
          <w:bCs/>
          <w:color w:val="000000" w:themeColor="text1"/>
        </w:rPr>
        <w:t>Pr</w:t>
      </w:r>
      <w:r w:rsidR="009F07DB" w:rsidRPr="00DF76F6">
        <w:rPr>
          <w:b/>
          <w:bCs/>
          <w:color w:val="000000" w:themeColor="text1"/>
        </w:rPr>
        <w:t>á</w:t>
      </w:r>
      <w:r w:rsidRPr="00DF76F6">
        <w:rPr>
          <w:b/>
          <w:bCs/>
          <w:color w:val="000000" w:themeColor="text1"/>
        </w:rPr>
        <w:t>ctica centrada en la familia</w:t>
      </w:r>
    </w:p>
    <w:p w14:paraId="43916781" w14:textId="77777777" w:rsidR="00426A10" w:rsidRPr="00DF76F6" w:rsidRDefault="00426A10" w:rsidP="00426A10">
      <w:pPr>
        <w:pStyle w:val="NormalWeb"/>
        <w:ind w:left="720"/>
        <w:rPr>
          <w:color w:val="000000" w:themeColor="text1"/>
        </w:rPr>
      </w:pPr>
      <w:r w:rsidRPr="00DF76F6">
        <w:rPr>
          <w:color w:val="000000" w:themeColor="text1"/>
        </w:rPr>
        <w:t>Practica basada en recursos Aprendizaje natural. Prácticas ambientales. Prácticas de equipo Aprendizaje adulto</w:t>
      </w:r>
    </w:p>
    <w:p w14:paraId="7B443E4A" w14:textId="74568DEB" w:rsidR="00426A10" w:rsidRPr="00DF76F6" w:rsidRDefault="00426A10" w:rsidP="00426A10">
      <w:pPr>
        <w:pStyle w:val="NormalWeb"/>
        <w:rPr>
          <w:color w:val="000000" w:themeColor="text1"/>
        </w:rPr>
      </w:pPr>
      <w:r w:rsidRPr="00DF76F6">
        <w:rPr>
          <w:color w:val="000000" w:themeColor="text1"/>
        </w:rPr>
        <w:t xml:space="preserve">16) </w:t>
      </w:r>
      <w:r w:rsidRPr="00DF76F6">
        <w:rPr>
          <w:b/>
          <w:bCs/>
          <w:color w:val="000000" w:themeColor="text1"/>
        </w:rPr>
        <w:t>Entornos naturales de aprendizaje</w:t>
      </w:r>
    </w:p>
    <w:p w14:paraId="58EF1EBC" w14:textId="6BF1EC3A" w:rsidR="00426A10" w:rsidRPr="00DF76F6" w:rsidRDefault="00426A10" w:rsidP="00426A10">
      <w:pPr>
        <w:pStyle w:val="NormalWeb"/>
        <w:rPr>
          <w:color w:val="000000" w:themeColor="text1"/>
        </w:rPr>
      </w:pPr>
      <w:r w:rsidRPr="00DF76F6">
        <w:rPr>
          <w:color w:val="000000" w:themeColor="text1"/>
        </w:rPr>
        <w:t>Los entornos naturales de aprendizaje tienen 3 características:</w:t>
      </w:r>
    </w:p>
    <w:p w14:paraId="687AEAA3" w14:textId="77777777" w:rsidR="00426A10" w:rsidRPr="00DF76F6" w:rsidRDefault="00426A10" w:rsidP="00426A10">
      <w:pPr>
        <w:pStyle w:val="NormalWeb"/>
        <w:rPr>
          <w:color w:val="000000" w:themeColor="text1"/>
        </w:rPr>
      </w:pPr>
      <w:r w:rsidRPr="00DF76F6">
        <w:rPr>
          <w:color w:val="000000" w:themeColor="text1"/>
        </w:rPr>
        <w:t>Entornos de actividad diaria;</w:t>
      </w:r>
    </w:p>
    <w:p w14:paraId="4E884EF9" w14:textId="77777777" w:rsidR="00426A10" w:rsidRPr="00DF76F6" w:rsidRDefault="00426A10" w:rsidP="00426A10">
      <w:pPr>
        <w:pStyle w:val="NormalWeb"/>
        <w:rPr>
          <w:color w:val="000000" w:themeColor="text1"/>
        </w:rPr>
      </w:pPr>
      <w:r w:rsidRPr="00DF76F6">
        <w:rPr>
          <w:color w:val="000000" w:themeColor="text1"/>
        </w:rPr>
        <w:t>Aprendizaje basado en los intereses;</w:t>
      </w:r>
    </w:p>
    <w:p w14:paraId="09607D8B" w14:textId="5E4A858A" w:rsidR="00426A10" w:rsidRPr="00DF76F6" w:rsidRDefault="00426A10" w:rsidP="00426A10">
      <w:pPr>
        <w:pStyle w:val="NormalWeb"/>
        <w:rPr>
          <w:color w:val="000000" w:themeColor="text1"/>
        </w:rPr>
      </w:pPr>
      <w:r w:rsidRPr="00DF76F6">
        <w:rPr>
          <w:color w:val="000000" w:themeColor="text1"/>
        </w:rPr>
        <w:t>Reacción de los padres y cuidadores.</w:t>
      </w:r>
    </w:p>
    <w:p w14:paraId="175F0B5B" w14:textId="4534115D" w:rsidR="00426A10" w:rsidRPr="00DF76F6" w:rsidRDefault="00426A10" w:rsidP="00426A10">
      <w:pPr>
        <w:pStyle w:val="NormalWeb"/>
        <w:rPr>
          <w:color w:val="000000" w:themeColor="text1"/>
        </w:rPr>
      </w:pPr>
      <w:r w:rsidRPr="00DF76F6">
        <w:rPr>
          <w:color w:val="000000" w:themeColor="text1"/>
        </w:rPr>
        <w:t>17)</w:t>
      </w:r>
      <w:r w:rsidRPr="00DF76F6">
        <w:t xml:space="preserve"> </w:t>
      </w:r>
      <w:r w:rsidRPr="00DF76F6">
        <w:rPr>
          <w:b/>
          <w:bCs/>
          <w:color w:val="000000" w:themeColor="text1"/>
        </w:rPr>
        <w:t>Ajustes para las actividades diarias</w:t>
      </w:r>
    </w:p>
    <w:p w14:paraId="6066C95A" w14:textId="16B4C14A" w:rsidR="00426A10" w:rsidRPr="00DF76F6" w:rsidRDefault="00426A10" w:rsidP="00426A10">
      <w:pPr>
        <w:pStyle w:val="NormalWeb"/>
        <w:rPr>
          <w:color w:val="000000" w:themeColor="text1"/>
        </w:rPr>
      </w:pPr>
      <w:r w:rsidRPr="00DF76F6">
        <w:rPr>
          <w:color w:val="000000" w:themeColor="text1"/>
        </w:rPr>
        <w:t>Los niños se benefician de muchas maneras de las prácticas de intervención que utilizan los entornos de actividades cotidianas como fuentes de experiencias enriquecedoras de competencias.</w:t>
      </w:r>
    </w:p>
    <w:p w14:paraId="441FF82F" w14:textId="17C8E8E9" w:rsidR="00426A10" w:rsidRPr="00DF76F6" w:rsidRDefault="00C74AEB" w:rsidP="00426A10">
      <w:pPr>
        <w:pStyle w:val="NormalWeb"/>
        <w:rPr>
          <w:b/>
          <w:bCs/>
          <w:color w:val="000000" w:themeColor="text1"/>
        </w:rPr>
      </w:pPr>
      <w:r w:rsidRPr="00DF76F6">
        <w:rPr>
          <w:color w:val="000000" w:themeColor="text1"/>
        </w:rPr>
        <w:t xml:space="preserve">18) </w:t>
      </w:r>
      <w:r w:rsidRPr="00DF76F6">
        <w:rPr>
          <w:b/>
          <w:bCs/>
          <w:color w:val="000000" w:themeColor="text1"/>
        </w:rPr>
        <w:t>Ajustes para las actividades diarias</w:t>
      </w:r>
    </w:p>
    <w:p w14:paraId="010CB3FF" w14:textId="2B55F1A6" w:rsidR="00F63624" w:rsidRPr="00DF76F6" w:rsidRDefault="00F63624" w:rsidP="00426A10">
      <w:pPr>
        <w:pStyle w:val="NormalWeb"/>
        <w:rPr>
          <w:color w:val="000000" w:themeColor="text1"/>
        </w:rPr>
      </w:pPr>
      <w:r w:rsidRPr="00DF76F6">
        <w:rPr>
          <w:color w:val="000000" w:themeColor="text1"/>
        </w:rPr>
        <w:t>Las actividades cotidianas de la familia y la comunidad, los entornos, las experiencias y las oportunidades son contextos importantes para la adquisición de una serie de competencias conductuales y de desarrollo en los niños pequeños.</w:t>
      </w:r>
    </w:p>
    <w:p w14:paraId="5557DB53" w14:textId="265892F5" w:rsidR="00F63624" w:rsidRPr="00DF76F6" w:rsidRDefault="00F63624" w:rsidP="00426A10">
      <w:pPr>
        <w:pStyle w:val="NormalWeb"/>
        <w:rPr>
          <w:b/>
          <w:bCs/>
          <w:color w:val="000000" w:themeColor="text1"/>
        </w:rPr>
      </w:pPr>
      <w:r w:rsidRPr="00DF76F6">
        <w:rPr>
          <w:color w:val="000000" w:themeColor="text1"/>
        </w:rPr>
        <w:t xml:space="preserve">19) </w:t>
      </w:r>
      <w:r w:rsidRPr="00DF76F6">
        <w:rPr>
          <w:b/>
          <w:bCs/>
          <w:color w:val="000000" w:themeColor="text1"/>
        </w:rPr>
        <w:t>Aprendizaje basado en el interés del niño</w:t>
      </w:r>
    </w:p>
    <w:p w14:paraId="7D679AFB" w14:textId="77777777" w:rsidR="00F63624" w:rsidRPr="00DF76F6" w:rsidRDefault="00F63624" w:rsidP="00F63624">
      <w:pPr>
        <w:pStyle w:val="NormalWeb"/>
        <w:rPr>
          <w:color w:val="000000" w:themeColor="text1"/>
        </w:rPr>
      </w:pPr>
      <w:r w:rsidRPr="00DF76F6">
        <w:rPr>
          <w:color w:val="000000" w:themeColor="text1"/>
        </w:rPr>
        <w:t>Consiste en:</w:t>
      </w:r>
    </w:p>
    <w:p w14:paraId="43FD2C7D" w14:textId="0AB17F48" w:rsidR="00F63624" w:rsidRPr="00DF76F6" w:rsidRDefault="00F63624" w:rsidP="00F63624">
      <w:pPr>
        <w:pStyle w:val="NormalWeb"/>
        <w:rPr>
          <w:color w:val="000000" w:themeColor="text1"/>
        </w:rPr>
      </w:pPr>
      <w:r w:rsidRPr="00DF76F6">
        <w:rPr>
          <w:color w:val="000000" w:themeColor="text1"/>
        </w:rPr>
        <w:t>Involucrar al niño en actividades con personas, objetos y experiencias que le diviertan y disfruten y que mantengan su atención.</w:t>
      </w:r>
    </w:p>
    <w:p w14:paraId="62E88124" w14:textId="5237BD33" w:rsidR="00CB1D0E" w:rsidRPr="00DF76F6" w:rsidRDefault="00CB1D0E" w:rsidP="00F63624">
      <w:pPr>
        <w:pStyle w:val="NormalWeb"/>
        <w:rPr>
          <w:b/>
          <w:bCs/>
          <w:color w:val="000000" w:themeColor="text1"/>
        </w:rPr>
      </w:pPr>
      <w:r w:rsidRPr="00DF76F6">
        <w:rPr>
          <w:b/>
          <w:bCs/>
          <w:color w:val="000000" w:themeColor="text1"/>
        </w:rPr>
        <w:t>20) Aprendizaje basado en el interés del niño</w:t>
      </w:r>
    </w:p>
    <w:p w14:paraId="30A274DB" w14:textId="6B12676E" w:rsidR="00F63624" w:rsidRPr="00DF76F6" w:rsidRDefault="00F63624" w:rsidP="00F63624">
      <w:pPr>
        <w:pStyle w:val="NormalWeb"/>
        <w:numPr>
          <w:ilvl w:val="0"/>
          <w:numId w:val="19"/>
        </w:numPr>
        <w:rPr>
          <w:color w:val="000000" w:themeColor="text1"/>
        </w:rPr>
      </w:pPr>
      <w:r w:rsidRPr="00DF76F6">
        <w:rPr>
          <w:color w:val="000000" w:themeColor="text1"/>
        </w:rPr>
        <w:t>Las oportunidades de aprendizaje basadas en los intereses y que ofrecen un contexto para la expresión tienen muchas más probabilidades de optimizar el aprendizaje y el desarrollo. Depende de:</w:t>
      </w:r>
    </w:p>
    <w:p w14:paraId="6369D3BE" w14:textId="77777777" w:rsidR="00F63624" w:rsidRPr="00DF76F6" w:rsidRDefault="00F63624" w:rsidP="00CB1D0E">
      <w:pPr>
        <w:pStyle w:val="NormalWeb"/>
        <w:numPr>
          <w:ilvl w:val="0"/>
          <w:numId w:val="19"/>
        </w:numPr>
        <w:rPr>
          <w:color w:val="000000" w:themeColor="text1"/>
        </w:rPr>
      </w:pPr>
      <w:r w:rsidRPr="00DF76F6">
        <w:rPr>
          <w:color w:val="000000" w:themeColor="text1"/>
        </w:rPr>
        <w:t>La capacidad</w:t>
      </w:r>
    </w:p>
    <w:p w14:paraId="6DED0639" w14:textId="77777777" w:rsidR="00F63624" w:rsidRPr="00DF76F6" w:rsidRDefault="00F63624" w:rsidP="00CB1D0E">
      <w:pPr>
        <w:pStyle w:val="NormalWeb"/>
        <w:numPr>
          <w:ilvl w:val="0"/>
          <w:numId w:val="19"/>
        </w:numPr>
        <w:rPr>
          <w:color w:val="000000" w:themeColor="text1"/>
        </w:rPr>
      </w:pPr>
      <w:r w:rsidRPr="00DF76F6">
        <w:rPr>
          <w:color w:val="000000" w:themeColor="text1"/>
        </w:rPr>
        <w:t>Las oportunidades de aprendizaje contextual</w:t>
      </w:r>
    </w:p>
    <w:p w14:paraId="3914AF9E" w14:textId="77777777" w:rsidR="00F63624" w:rsidRPr="00DF76F6" w:rsidRDefault="00F63624" w:rsidP="00CB1D0E">
      <w:pPr>
        <w:pStyle w:val="NormalWeb"/>
        <w:numPr>
          <w:ilvl w:val="0"/>
          <w:numId w:val="19"/>
        </w:numPr>
        <w:rPr>
          <w:color w:val="000000" w:themeColor="text1"/>
        </w:rPr>
      </w:pPr>
      <w:r w:rsidRPr="00DF76F6">
        <w:rPr>
          <w:color w:val="000000" w:themeColor="text1"/>
        </w:rPr>
        <w:t>La instrucción</w:t>
      </w:r>
    </w:p>
    <w:p w14:paraId="69A2246D" w14:textId="77777777" w:rsidR="00F63624" w:rsidRPr="00DF76F6" w:rsidRDefault="00F63624" w:rsidP="00CB1D0E">
      <w:pPr>
        <w:pStyle w:val="NormalWeb"/>
        <w:numPr>
          <w:ilvl w:val="0"/>
          <w:numId w:val="19"/>
        </w:numPr>
        <w:rPr>
          <w:color w:val="000000" w:themeColor="text1"/>
        </w:rPr>
      </w:pPr>
      <w:r w:rsidRPr="00DF76F6">
        <w:rPr>
          <w:color w:val="000000" w:themeColor="text1"/>
        </w:rPr>
        <w:t>La enseñanza (coaching)</w:t>
      </w:r>
    </w:p>
    <w:p w14:paraId="1ED44A1D" w14:textId="0C5C563F" w:rsidR="00F63624" w:rsidRPr="00DF76F6" w:rsidRDefault="00F63624" w:rsidP="00CB1D0E">
      <w:pPr>
        <w:pStyle w:val="NormalWeb"/>
        <w:numPr>
          <w:ilvl w:val="0"/>
          <w:numId w:val="19"/>
        </w:numPr>
        <w:rPr>
          <w:color w:val="000000" w:themeColor="text1"/>
        </w:rPr>
      </w:pPr>
      <w:r w:rsidRPr="00DF76F6">
        <w:rPr>
          <w:color w:val="000000" w:themeColor="text1"/>
        </w:rPr>
        <w:t>La práctica</w:t>
      </w:r>
    </w:p>
    <w:p w14:paraId="7B662BBC" w14:textId="51FE11BB" w:rsidR="008B3E76" w:rsidRPr="00DF76F6" w:rsidRDefault="00A53FB9" w:rsidP="00F63624">
      <w:pPr>
        <w:pStyle w:val="NormalWeb"/>
        <w:rPr>
          <w:b/>
          <w:bCs/>
          <w:color w:val="000000" w:themeColor="text1"/>
        </w:rPr>
      </w:pPr>
      <w:r w:rsidRPr="00DF76F6">
        <w:rPr>
          <w:color w:val="000000" w:themeColor="text1"/>
        </w:rPr>
        <w:t xml:space="preserve">21) </w:t>
      </w:r>
      <w:r w:rsidRPr="00DF76F6">
        <w:rPr>
          <w:b/>
          <w:bCs/>
          <w:color w:val="000000" w:themeColor="text1"/>
        </w:rPr>
        <w:t>Receptividad de los padres/cuidadores</w:t>
      </w:r>
    </w:p>
    <w:p w14:paraId="2DAD43BD" w14:textId="77777777" w:rsidR="00A53FB9" w:rsidRPr="00DF76F6" w:rsidRDefault="00A53FB9" w:rsidP="00A53FB9">
      <w:pPr>
        <w:pStyle w:val="NormalWeb"/>
        <w:rPr>
          <w:color w:val="000000" w:themeColor="text1"/>
        </w:rPr>
      </w:pPr>
      <w:r w:rsidRPr="00DF76F6">
        <w:rPr>
          <w:color w:val="000000" w:themeColor="text1"/>
        </w:rPr>
        <w:lastRenderedPageBreak/>
        <w:t>Ejemplos de protocolos de intervención basados en la investigación que abordan la capacidad de respuesta y la sensibilidad de los padres:</w:t>
      </w:r>
    </w:p>
    <w:p w14:paraId="6B0C6DC5" w14:textId="77777777" w:rsidR="00A53FB9" w:rsidRPr="00DF76F6" w:rsidRDefault="00A53FB9" w:rsidP="00A53FB9">
      <w:pPr>
        <w:pStyle w:val="NormalWeb"/>
        <w:rPr>
          <w:color w:val="000000" w:themeColor="text1"/>
        </w:rPr>
      </w:pPr>
    </w:p>
    <w:p w14:paraId="56DBFCAD" w14:textId="77777777" w:rsidR="00A53FB9" w:rsidRPr="00DF76F6" w:rsidRDefault="00A53FB9" w:rsidP="00A53FB9">
      <w:pPr>
        <w:pStyle w:val="NormalWeb"/>
        <w:rPr>
          <w:color w:val="000000" w:themeColor="text1"/>
        </w:rPr>
      </w:pPr>
      <w:r w:rsidRPr="00DF76F6">
        <w:rPr>
          <w:color w:val="000000" w:themeColor="text1"/>
        </w:rPr>
        <w:t>Aprendizaje infantil mediado por los padres (Dunst, 2006);</w:t>
      </w:r>
    </w:p>
    <w:p w14:paraId="50795815" w14:textId="77777777" w:rsidR="00A53FB9" w:rsidRPr="00DF76F6" w:rsidRDefault="00A53FB9" w:rsidP="00A53FB9">
      <w:pPr>
        <w:pStyle w:val="NormalWeb"/>
        <w:rPr>
          <w:color w:val="000000" w:themeColor="text1"/>
        </w:rPr>
      </w:pPr>
      <w:r w:rsidRPr="00DF76F6">
        <w:rPr>
          <w:color w:val="000000" w:themeColor="text1"/>
        </w:rPr>
        <w:t>Enseñanza receptiva (</w:t>
      </w:r>
      <w:proofErr w:type="spellStart"/>
      <w:r w:rsidRPr="00DF76F6">
        <w:rPr>
          <w:color w:val="000000" w:themeColor="text1"/>
        </w:rPr>
        <w:t>Mahoney&amp;McDonald</w:t>
      </w:r>
      <w:proofErr w:type="spellEnd"/>
      <w:r w:rsidRPr="00DF76F6">
        <w:rPr>
          <w:color w:val="000000" w:themeColor="text1"/>
        </w:rPr>
        <w:t>, 2007);</w:t>
      </w:r>
    </w:p>
    <w:p w14:paraId="5A34F24C" w14:textId="77777777" w:rsidR="00A53FB9" w:rsidRPr="00DF76F6" w:rsidRDefault="00A53FB9" w:rsidP="00A53FB9">
      <w:pPr>
        <w:pStyle w:val="NormalWeb"/>
        <w:rPr>
          <w:color w:val="000000" w:themeColor="text1"/>
        </w:rPr>
      </w:pPr>
      <w:r w:rsidRPr="00DF76F6">
        <w:rPr>
          <w:color w:val="000000" w:themeColor="text1"/>
        </w:rPr>
        <w:t xml:space="preserve">Enfoque </w:t>
      </w:r>
      <w:proofErr w:type="spellStart"/>
      <w:r w:rsidRPr="00DF76F6">
        <w:rPr>
          <w:color w:val="000000" w:themeColor="text1"/>
        </w:rPr>
        <w:t>Floortime</w:t>
      </w:r>
      <w:proofErr w:type="spellEnd"/>
      <w:r w:rsidRPr="00DF76F6">
        <w:rPr>
          <w:color w:val="000000" w:themeColor="text1"/>
        </w:rPr>
        <w:t>/DIR (</w:t>
      </w:r>
      <w:proofErr w:type="spellStart"/>
      <w:r w:rsidRPr="00DF76F6">
        <w:rPr>
          <w:color w:val="000000" w:themeColor="text1"/>
        </w:rPr>
        <w:t>Greenspan&amp;Weider</w:t>
      </w:r>
      <w:proofErr w:type="spellEnd"/>
      <w:r w:rsidRPr="00DF76F6">
        <w:rPr>
          <w:color w:val="000000" w:themeColor="text1"/>
        </w:rPr>
        <w:t>, 2006);</w:t>
      </w:r>
    </w:p>
    <w:p w14:paraId="2F78B353" w14:textId="3C403131" w:rsidR="00A53FB9" w:rsidRPr="00DF76F6" w:rsidRDefault="00A53FB9" w:rsidP="00A53FB9">
      <w:pPr>
        <w:pStyle w:val="NormalWeb"/>
        <w:rPr>
          <w:color w:val="000000" w:themeColor="text1"/>
        </w:rPr>
      </w:pPr>
      <w:r w:rsidRPr="00DF76F6">
        <w:rPr>
          <w:color w:val="000000" w:themeColor="text1"/>
        </w:rPr>
        <w:t xml:space="preserve">Enfoque </w:t>
      </w:r>
      <w:proofErr w:type="spellStart"/>
      <w:r w:rsidRPr="00DF76F6">
        <w:rPr>
          <w:color w:val="000000" w:themeColor="text1"/>
        </w:rPr>
        <w:t>Hanen</w:t>
      </w:r>
      <w:proofErr w:type="spellEnd"/>
      <w:r w:rsidRPr="00DF76F6">
        <w:rPr>
          <w:color w:val="000000" w:themeColor="text1"/>
        </w:rPr>
        <w:t xml:space="preserve"> (</w:t>
      </w:r>
      <w:proofErr w:type="spellStart"/>
      <w:r w:rsidRPr="00DF76F6">
        <w:rPr>
          <w:color w:val="000000" w:themeColor="text1"/>
        </w:rPr>
        <w:t>Girolametto&amp;Weitzman</w:t>
      </w:r>
      <w:proofErr w:type="spellEnd"/>
      <w:r w:rsidRPr="00DF76F6">
        <w:rPr>
          <w:color w:val="000000" w:themeColor="text1"/>
        </w:rPr>
        <w:t>, 2007).</w:t>
      </w:r>
    </w:p>
    <w:p w14:paraId="2EE232F4" w14:textId="12F29C4C" w:rsidR="00A53FB9" w:rsidRPr="00DF76F6" w:rsidRDefault="00A53FB9" w:rsidP="00A53FB9">
      <w:pPr>
        <w:pStyle w:val="NormalWeb"/>
        <w:rPr>
          <w:b/>
          <w:bCs/>
          <w:color w:val="000000" w:themeColor="text1"/>
        </w:rPr>
      </w:pPr>
      <w:r w:rsidRPr="00DF76F6">
        <w:rPr>
          <w:color w:val="000000" w:themeColor="text1"/>
        </w:rPr>
        <w:t xml:space="preserve">22) </w:t>
      </w:r>
      <w:r w:rsidR="009F07DB" w:rsidRPr="00DF76F6">
        <w:rPr>
          <w:b/>
          <w:bCs/>
          <w:color w:val="000000" w:themeColor="text1"/>
        </w:rPr>
        <w:t>Investiga</w:t>
      </w:r>
    </w:p>
    <w:p w14:paraId="6B083C75" w14:textId="77777777" w:rsidR="00A53FB9" w:rsidRPr="00DF76F6" w:rsidRDefault="00A53FB9" w:rsidP="00A53FB9">
      <w:pPr>
        <w:pStyle w:val="NormalWeb"/>
        <w:rPr>
          <w:color w:val="000000" w:themeColor="text1"/>
        </w:rPr>
      </w:pPr>
      <w:r w:rsidRPr="00DF76F6">
        <w:rPr>
          <w:color w:val="000000" w:themeColor="text1"/>
        </w:rPr>
        <w:t>¿Qué dice realmente la investigación sobre la relación entre la capacidad de respuesta de los padres y los resultados del desarrollo infantil?</w:t>
      </w:r>
    </w:p>
    <w:p w14:paraId="36045502" w14:textId="77777777" w:rsidR="00A53FB9" w:rsidRPr="00DF76F6" w:rsidRDefault="00A53FB9" w:rsidP="00A53FB9">
      <w:pPr>
        <w:pStyle w:val="NormalWeb"/>
        <w:rPr>
          <w:color w:val="000000" w:themeColor="text1"/>
        </w:rPr>
      </w:pPr>
      <w:r w:rsidRPr="00DF76F6">
        <w:rPr>
          <w:color w:val="000000" w:themeColor="text1"/>
        </w:rPr>
        <w:t>"Las experiencias que los padres proporcionan a los niños contribuyen a la variabilidad en los resultados del desarrollo de todos los niños, incluidos los niños con discapacidades". (Mahoney, 2009, p.81).</w:t>
      </w:r>
    </w:p>
    <w:p w14:paraId="2C9C2DE1" w14:textId="69D4A185" w:rsidR="00A53FB9" w:rsidRPr="00DF76F6" w:rsidRDefault="00A53FB9" w:rsidP="00A53FB9">
      <w:pPr>
        <w:pStyle w:val="NormalWeb"/>
        <w:rPr>
          <w:color w:val="000000" w:themeColor="text1"/>
        </w:rPr>
      </w:pPr>
      <w:r w:rsidRPr="00DF76F6">
        <w:rPr>
          <w:color w:val="000000" w:themeColor="text1"/>
        </w:rPr>
        <w:t>"El nivel de receptividad de los padres es uno de los principales factores que contribuyen al desarrollo de los niños, al menos en los primeros cinco años de vida". (Mahoney, 2009, p.82).</w:t>
      </w:r>
    </w:p>
    <w:p w14:paraId="666427FA" w14:textId="77777777" w:rsidR="00B55F7A" w:rsidRPr="00DF76F6" w:rsidRDefault="00B55F7A" w:rsidP="00B55F7A">
      <w:pPr>
        <w:pStyle w:val="NormalWeb"/>
        <w:rPr>
          <w:color w:val="000000" w:themeColor="text1"/>
        </w:rPr>
      </w:pPr>
      <w:r w:rsidRPr="00DF76F6">
        <w:rPr>
          <w:color w:val="000000" w:themeColor="text1"/>
        </w:rPr>
        <w:t xml:space="preserve">23) </w:t>
      </w:r>
      <w:r w:rsidRPr="00DF76F6">
        <w:rPr>
          <w:color w:val="FF0000"/>
        </w:rPr>
        <w:t>Módulo 1, Tema 3, Sección 4</w:t>
      </w:r>
    </w:p>
    <w:p w14:paraId="4737DBFD" w14:textId="2B5E7E82" w:rsidR="00B55F7A" w:rsidRPr="00DF76F6" w:rsidRDefault="00B55F7A" w:rsidP="00B55F7A">
      <w:pPr>
        <w:pStyle w:val="NormalWeb"/>
        <w:rPr>
          <w:color w:val="000000" w:themeColor="text1"/>
        </w:rPr>
      </w:pPr>
      <w:r w:rsidRPr="00DF76F6">
        <w:rPr>
          <w:color w:val="000000" w:themeColor="text1"/>
        </w:rPr>
        <w:t>Prácticas de equipo</w:t>
      </w:r>
    </w:p>
    <w:p w14:paraId="651A7900" w14:textId="753F31AC" w:rsidR="00EC3E94" w:rsidRPr="00DF76F6" w:rsidRDefault="00EC3E94" w:rsidP="00B55F7A">
      <w:pPr>
        <w:pStyle w:val="NormalWeb"/>
        <w:rPr>
          <w:color w:val="000000" w:themeColor="text1"/>
        </w:rPr>
      </w:pPr>
      <w:r w:rsidRPr="00DF76F6">
        <w:rPr>
          <w:color w:val="000000" w:themeColor="text1"/>
        </w:rPr>
        <w:t xml:space="preserve">24) </w:t>
      </w:r>
      <w:r w:rsidRPr="00DF76F6">
        <w:rPr>
          <w:color w:val="FF0000"/>
        </w:rPr>
        <w:t>MÓDULO 1, TEMA 3, Parte 4</w:t>
      </w:r>
      <w:r w:rsidRPr="00DF76F6">
        <w:rPr>
          <w:color w:val="000000" w:themeColor="text1"/>
        </w:rPr>
        <w:t xml:space="preserve"> Prácticas de equipo</w:t>
      </w:r>
    </w:p>
    <w:p w14:paraId="09E9D092" w14:textId="4CBE52F6" w:rsidR="00EC3E94" w:rsidRPr="00DF76F6" w:rsidRDefault="00EC3E94" w:rsidP="00EC3E94">
      <w:pPr>
        <w:pStyle w:val="NormalWeb"/>
        <w:rPr>
          <w:color w:val="000000" w:themeColor="text1"/>
        </w:rPr>
      </w:pPr>
      <w:r w:rsidRPr="00DF76F6">
        <w:rPr>
          <w:color w:val="000000" w:themeColor="text1"/>
        </w:rPr>
        <w:t>25)</w:t>
      </w:r>
      <w:r w:rsidRPr="00DF76F6">
        <w:rPr>
          <w:b/>
          <w:bCs/>
          <w:color w:val="000000" w:themeColor="text1"/>
        </w:rPr>
        <w:t xml:space="preserve"> Practica centrada en la familia</w:t>
      </w:r>
    </w:p>
    <w:p w14:paraId="69F31680" w14:textId="77777777" w:rsidR="00EC3E94" w:rsidRPr="00DF76F6" w:rsidRDefault="00EC3E94" w:rsidP="00EC3E94">
      <w:pPr>
        <w:pStyle w:val="NormalWeb"/>
        <w:ind w:left="720"/>
        <w:rPr>
          <w:color w:val="000000" w:themeColor="text1"/>
        </w:rPr>
      </w:pPr>
      <w:r w:rsidRPr="00DF76F6">
        <w:rPr>
          <w:color w:val="000000" w:themeColor="text1"/>
        </w:rPr>
        <w:t>Practica basada en recursos Aprendizaje natural. Prácticas ambientales. Prácticas de equipo Aprendizaje adulto</w:t>
      </w:r>
    </w:p>
    <w:p w14:paraId="7BEA9572" w14:textId="21E1EC93" w:rsidR="00EC3E94" w:rsidRPr="00DF76F6" w:rsidRDefault="001C7AFC" w:rsidP="00B55F7A">
      <w:pPr>
        <w:pStyle w:val="NormalWeb"/>
        <w:rPr>
          <w:b/>
          <w:bCs/>
          <w:color w:val="000000" w:themeColor="text1"/>
        </w:rPr>
      </w:pPr>
      <w:r w:rsidRPr="00DF76F6">
        <w:rPr>
          <w:color w:val="000000" w:themeColor="text1"/>
        </w:rPr>
        <w:t xml:space="preserve">26) </w:t>
      </w:r>
      <w:r w:rsidRPr="00DF76F6">
        <w:rPr>
          <w:b/>
          <w:bCs/>
          <w:color w:val="000000" w:themeColor="text1"/>
        </w:rPr>
        <w:t>Prácticas en equipo</w:t>
      </w:r>
    </w:p>
    <w:p w14:paraId="325A1455" w14:textId="77777777" w:rsidR="001C7AFC" w:rsidRPr="00DF76F6" w:rsidRDefault="001C7AFC" w:rsidP="001C7AFC">
      <w:pPr>
        <w:pStyle w:val="NormalWeb"/>
        <w:numPr>
          <w:ilvl w:val="0"/>
          <w:numId w:val="20"/>
        </w:numPr>
        <w:rPr>
          <w:color w:val="000000" w:themeColor="text1"/>
        </w:rPr>
      </w:pPr>
      <w:r w:rsidRPr="00DF76F6">
        <w:rPr>
          <w:color w:val="000000" w:themeColor="text1"/>
        </w:rPr>
        <w:t>Multidisciplinar</w:t>
      </w:r>
    </w:p>
    <w:p w14:paraId="44CAD5D9" w14:textId="77777777" w:rsidR="001C7AFC" w:rsidRPr="00DF76F6" w:rsidRDefault="001C7AFC" w:rsidP="001C7AFC">
      <w:pPr>
        <w:pStyle w:val="NormalWeb"/>
        <w:numPr>
          <w:ilvl w:val="0"/>
          <w:numId w:val="20"/>
        </w:numPr>
        <w:rPr>
          <w:color w:val="000000" w:themeColor="text1"/>
        </w:rPr>
      </w:pPr>
      <w:r w:rsidRPr="00DF76F6">
        <w:rPr>
          <w:color w:val="000000" w:themeColor="text1"/>
        </w:rPr>
        <w:t>Interdisciplinar</w:t>
      </w:r>
    </w:p>
    <w:p w14:paraId="347ABEEC" w14:textId="77777777" w:rsidR="001C7AFC" w:rsidRPr="00DF76F6" w:rsidRDefault="001C7AFC" w:rsidP="001C7AFC">
      <w:pPr>
        <w:pStyle w:val="NormalWeb"/>
        <w:numPr>
          <w:ilvl w:val="0"/>
          <w:numId w:val="20"/>
        </w:numPr>
        <w:rPr>
          <w:color w:val="000000" w:themeColor="text1"/>
        </w:rPr>
      </w:pPr>
      <w:r w:rsidRPr="00DF76F6">
        <w:rPr>
          <w:color w:val="000000" w:themeColor="text1"/>
        </w:rPr>
        <w:t>Transdisciplinar</w:t>
      </w:r>
    </w:p>
    <w:p w14:paraId="1BE8FAAA" w14:textId="63FB3C73" w:rsidR="001C7AFC" w:rsidRPr="00DF76F6" w:rsidRDefault="001C7AFC" w:rsidP="001C7AFC">
      <w:pPr>
        <w:pStyle w:val="NormalWeb"/>
        <w:numPr>
          <w:ilvl w:val="0"/>
          <w:numId w:val="20"/>
        </w:numPr>
        <w:rPr>
          <w:color w:val="000000" w:themeColor="text1"/>
        </w:rPr>
      </w:pPr>
      <w:r w:rsidRPr="00DF76F6">
        <w:rPr>
          <w:color w:val="000000" w:themeColor="text1"/>
        </w:rPr>
        <w:t>Proveedor de servicios primarios</w:t>
      </w:r>
    </w:p>
    <w:p w14:paraId="37E99EC8" w14:textId="793C33B0" w:rsidR="001C7AFC" w:rsidRPr="00DF76F6" w:rsidRDefault="001C7AFC" w:rsidP="001C7AFC">
      <w:pPr>
        <w:pStyle w:val="NormalWeb"/>
        <w:rPr>
          <w:b/>
          <w:bCs/>
          <w:color w:val="000000" w:themeColor="text1"/>
        </w:rPr>
      </w:pPr>
      <w:r w:rsidRPr="00DF76F6">
        <w:rPr>
          <w:color w:val="000000" w:themeColor="text1"/>
        </w:rPr>
        <w:t xml:space="preserve">27) </w:t>
      </w:r>
      <w:r w:rsidRPr="00DF76F6">
        <w:rPr>
          <w:b/>
          <w:bCs/>
          <w:color w:val="000000" w:themeColor="text1"/>
        </w:rPr>
        <w:t>Un enfoque multidisciplinar</w:t>
      </w:r>
    </w:p>
    <w:p w14:paraId="48A5E221" w14:textId="77777777" w:rsidR="001C7AFC" w:rsidRPr="00DF76F6" w:rsidRDefault="001C7AFC" w:rsidP="001C7AFC">
      <w:pPr>
        <w:pStyle w:val="NormalWeb"/>
        <w:rPr>
          <w:color w:val="000000" w:themeColor="text1"/>
        </w:rPr>
      </w:pPr>
      <w:r w:rsidRPr="00DF76F6">
        <w:rPr>
          <w:color w:val="000000" w:themeColor="text1"/>
        </w:rPr>
        <w:t>Cada miembro del equipo</w:t>
      </w:r>
    </w:p>
    <w:p w14:paraId="1EE0E767" w14:textId="77777777" w:rsidR="001C7AFC" w:rsidRPr="00DF76F6" w:rsidRDefault="001C7AFC" w:rsidP="001C7AFC">
      <w:pPr>
        <w:pStyle w:val="NormalWeb"/>
        <w:rPr>
          <w:color w:val="000000" w:themeColor="text1"/>
        </w:rPr>
      </w:pPr>
      <w:r w:rsidRPr="00DF76F6">
        <w:rPr>
          <w:color w:val="000000" w:themeColor="text1"/>
        </w:rPr>
        <w:t>Trabaja de forma independiente;</w:t>
      </w:r>
    </w:p>
    <w:p w14:paraId="351A24F9" w14:textId="77777777" w:rsidR="001C7AFC" w:rsidRPr="00DF76F6" w:rsidRDefault="001C7AFC" w:rsidP="001C7AFC">
      <w:pPr>
        <w:pStyle w:val="NormalWeb"/>
        <w:rPr>
          <w:color w:val="000000" w:themeColor="text1"/>
        </w:rPr>
      </w:pPr>
      <w:r w:rsidRPr="00DF76F6">
        <w:rPr>
          <w:color w:val="000000" w:themeColor="text1"/>
        </w:rPr>
        <w:lastRenderedPageBreak/>
        <w:t>Desarrolla y aplica su propio plan de intervención; y</w:t>
      </w:r>
    </w:p>
    <w:p w14:paraId="47093408" w14:textId="77777777" w:rsidR="001C7AFC" w:rsidRPr="00DF76F6" w:rsidRDefault="001C7AFC" w:rsidP="001C7AFC">
      <w:pPr>
        <w:pStyle w:val="NormalWeb"/>
        <w:rPr>
          <w:color w:val="000000" w:themeColor="text1"/>
        </w:rPr>
      </w:pPr>
      <w:r w:rsidRPr="00DF76F6">
        <w:rPr>
          <w:color w:val="000000" w:themeColor="text1"/>
        </w:rPr>
        <w:t>Utiliza una estructura para la comunicación informal con otros miembros del equipo.</w:t>
      </w:r>
    </w:p>
    <w:p w14:paraId="471DED00" w14:textId="77777777" w:rsidR="001C7AFC" w:rsidRPr="00DF76F6" w:rsidRDefault="001C7AFC" w:rsidP="001C7AFC">
      <w:pPr>
        <w:pStyle w:val="NormalWeb"/>
        <w:rPr>
          <w:color w:val="000000" w:themeColor="text1"/>
        </w:rPr>
      </w:pPr>
    </w:p>
    <w:p w14:paraId="7C916405" w14:textId="6219E786" w:rsidR="001C7AFC" w:rsidRPr="00DF76F6" w:rsidRDefault="001C7AFC" w:rsidP="001C7AFC">
      <w:pPr>
        <w:pStyle w:val="NormalWeb"/>
        <w:rPr>
          <w:color w:val="000000" w:themeColor="text1"/>
        </w:rPr>
      </w:pPr>
      <w:r w:rsidRPr="00DF76F6">
        <w:rPr>
          <w:color w:val="000000" w:themeColor="text1"/>
        </w:rPr>
        <w:t>Este modelo no incluye requisitos sobre la ubicación de la prestación de servicios o la forma en que los profesionales se comunican con los padres/tutores.</w:t>
      </w:r>
    </w:p>
    <w:p w14:paraId="2954E06A" w14:textId="4CF2CFB4" w:rsidR="00580872" w:rsidRPr="00DF76F6" w:rsidRDefault="00580872" w:rsidP="001C7AFC">
      <w:pPr>
        <w:pStyle w:val="NormalWeb"/>
        <w:rPr>
          <w:color w:val="000000" w:themeColor="text1"/>
        </w:rPr>
      </w:pPr>
      <w:r w:rsidRPr="00DF76F6">
        <w:rPr>
          <w:color w:val="000000" w:themeColor="text1"/>
        </w:rPr>
        <w:t xml:space="preserve">28) </w:t>
      </w:r>
      <w:r w:rsidRPr="00DF76F6">
        <w:rPr>
          <w:b/>
          <w:bCs/>
          <w:color w:val="000000" w:themeColor="text1"/>
        </w:rPr>
        <w:t>Un enfoque interdisciplinar</w:t>
      </w:r>
    </w:p>
    <w:p w14:paraId="00FFBFBC" w14:textId="77777777" w:rsidR="00580872" w:rsidRPr="00DF76F6" w:rsidRDefault="00580872" w:rsidP="00580872">
      <w:pPr>
        <w:pStyle w:val="NormalWeb"/>
        <w:rPr>
          <w:color w:val="000000" w:themeColor="text1"/>
        </w:rPr>
      </w:pPr>
      <w:r w:rsidRPr="00DF76F6">
        <w:rPr>
          <w:color w:val="000000" w:themeColor="text1"/>
        </w:rPr>
        <w:t>Cada miembro del equipo</w:t>
      </w:r>
    </w:p>
    <w:p w14:paraId="6E6B4086" w14:textId="77777777" w:rsidR="00580872" w:rsidRPr="00DF76F6" w:rsidRDefault="00580872" w:rsidP="00580872">
      <w:pPr>
        <w:pStyle w:val="NormalWeb"/>
        <w:rPr>
          <w:color w:val="000000" w:themeColor="text1"/>
        </w:rPr>
      </w:pPr>
      <w:r w:rsidRPr="00DF76F6">
        <w:rPr>
          <w:color w:val="000000" w:themeColor="text1"/>
        </w:rPr>
        <w:t>Comparte información entre sí para elaborar un plan;</w:t>
      </w:r>
    </w:p>
    <w:p w14:paraId="23973B7C" w14:textId="77777777" w:rsidR="00580872" w:rsidRPr="00DF76F6" w:rsidRDefault="00580872" w:rsidP="00580872">
      <w:pPr>
        <w:pStyle w:val="NormalWeb"/>
        <w:rPr>
          <w:color w:val="000000" w:themeColor="text1"/>
        </w:rPr>
      </w:pPr>
      <w:r w:rsidRPr="00DF76F6">
        <w:rPr>
          <w:color w:val="000000" w:themeColor="text1"/>
        </w:rPr>
        <w:t>Pone en práctica partes del plan específicas de su disciplina;</w:t>
      </w:r>
    </w:p>
    <w:p w14:paraId="3A6B7F78" w14:textId="0062BD2C" w:rsidR="00580872" w:rsidRPr="00DF76F6" w:rsidRDefault="00580872" w:rsidP="00580872">
      <w:pPr>
        <w:pStyle w:val="NormalWeb"/>
        <w:rPr>
          <w:color w:val="000000" w:themeColor="text1"/>
        </w:rPr>
      </w:pPr>
      <w:r w:rsidRPr="00DF76F6">
        <w:rPr>
          <w:color w:val="000000" w:themeColor="text1"/>
        </w:rPr>
        <w:t>Participa en reuniones formales con otros miembros del equipo para informarles sobre la aplicación del plan.</w:t>
      </w:r>
    </w:p>
    <w:p w14:paraId="4905F270" w14:textId="77777777" w:rsidR="00580872" w:rsidRPr="00DF76F6" w:rsidRDefault="00580872" w:rsidP="00580872">
      <w:pPr>
        <w:pStyle w:val="NormalWeb"/>
        <w:rPr>
          <w:color w:val="000000" w:themeColor="text1"/>
        </w:rPr>
      </w:pPr>
      <w:r w:rsidRPr="00DF76F6">
        <w:rPr>
          <w:color w:val="000000" w:themeColor="text1"/>
        </w:rPr>
        <w:t>Este modelo no incluye requisitos sobre la ubicación de la prestación de servicios ni sobre la forma en que los profesionales se comunican con los padres/tutores.</w:t>
      </w:r>
    </w:p>
    <w:p w14:paraId="7EE407C9" w14:textId="11319F04" w:rsidR="00580872" w:rsidRPr="00DF76F6" w:rsidRDefault="00580872" w:rsidP="00580872">
      <w:pPr>
        <w:pStyle w:val="NormalWeb"/>
        <w:rPr>
          <w:color w:val="000000" w:themeColor="text1"/>
        </w:rPr>
      </w:pPr>
      <w:r w:rsidRPr="00DF76F6">
        <w:rPr>
          <w:color w:val="000000" w:themeColor="text1"/>
        </w:rPr>
        <w:t xml:space="preserve">29) </w:t>
      </w:r>
      <w:r w:rsidRPr="00DF76F6">
        <w:rPr>
          <w:b/>
          <w:bCs/>
          <w:color w:val="000000" w:themeColor="text1"/>
        </w:rPr>
        <w:t>Un enfoque transdisciplinar</w:t>
      </w:r>
    </w:p>
    <w:p w14:paraId="05D3044E" w14:textId="79A4E8ED" w:rsidR="00580872" w:rsidRPr="00DF76F6" w:rsidRDefault="00580872" w:rsidP="00580872">
      <w:pPr>
        <w:pStyle w:val="NormalWeb"/>
        <w:rPr>
          <w:color w:val="000000" w:themeColor="text1"/>
        </w:rPr>
      </w:pPr>
      <w:r w:rsidRPr="00DF76F6">
        <w:rPr>
          <w:color w:val="000000" w:themeColor="text1"/>
        </w:rPr>
        <w:t>Los miembros del equipo trabajan juntos para desarrollar un plan común;</w:t>
      </w:r>
    </w:p>
    <w:p w14:paraId="69D21E71" w14:textId="4688CDCC" w:rsidR="00580872" w:rsidRPr="00DF76F6" w:rsidRDefault="00580872" w:rsidP="00580872">
      <w:pPr>
        <w:pStyle w:val="NormalWeb"/>
        <w:rPr>
          <w:color w:val="000000" w:themeColor="text1"/>
        </w:rPr>
      </w:pPr>
      <w:r w:rsidRPr="00DF76F6">
        <w:rPr>
          <w:color w:val="000000" w:themeColor="text1"/>
        </w:rPr>
        <w:t>Un miembro del equipo aplica el plan con el niño y la familia traspasando los límites de las disciplinas tradicionales.</w:t>
      </w:r>
    </w:p>
    <w:p w14:paraId="2C526760" w14:textId="3CE6B46F" w:rsidR="00580872" w:rsidRPr="00DF76F6" w:rsidRDefault="00580872" w:rsidP="00580872">
      <w:pPr>
        <w:pStyle w:val="NormalWeb"/>
        <w:rPr>
          <w:color w:val="000000" w:themeColor="text1"/>
        </w:rPr>
      </w:pPr>
      <w:r w:rsidRPr="00DF76F6">
        <w:rPr>
          <w:color w:val="000000" w:themeColor="text1"/>
        </w:rPr>
        <w:t>Este modelo no incluye requisitos sobre la ubicación de la prestación de servicios o la forma en que los profesionales se comunican con los padres/tutores.</w:t>
      </w:r>
    </w:p>
    <w:p w14:paraId="418931C4" w14:textId="6B15DDFE" w:rsidR="00043CC3" w:rsidRPr="00DF76F6" w:rsidRDefault="00043CC3" w:rsidP="00580872">
      <w:pPr>
        <w:pStyle w:val="NormalWeb"/>
        <w:rPr>
          <w:color w:val="000000" w:themeColor="text1"/>
        </w:rPr>
      </w:pPr>
      <w:r w:rsidRPr="00DF76F6">
        <w:rPr>
          <w:color w:val="000000" w:themeColor="text1"/>
        </w:rPr>
        <w:t xml:space="preserve">30) </w:t>
      </w:r>
      <w:r w:rsidRPr="00DF76F6">
        <w:rPr>
          <w:b/>
          <w:bCs/>
          <w:color w:val="000000" w:themeColor="text1"/>
        </w:rPr>
        <w:t>Proveedor principal de servicios</w:t>
      </w:r>
    </w:p>
    <w:p w14:paraId="5AB1D46D" w14:textId="77777777" w:rsidR="00043CC3" w:rsidRPr="00DF76F6" w:rsidRDefault="00043CC3" w:rsidP="00043CC3">
      <w:pPr>
        <w:pStyle w:val="NormalWeb"/>
        <w:numPr>
          <w:ilvl w:val="0"/>
          <w:numId w:val="22"/>
        </w:numPr>
        <w:rPr>
          <w:color w:val="000000" w:themeColor="text1"/>
        </w:rPr>
      </w:pPr>
      <w:r w:rsidRPr="00DF76F6">
        <w:rPr>
          <w:color w:val="000000" w:themeColor="text1"/>
        </w:rPr>
        <w:t>Un proveedor de servicios primario (PSP) proporciona apoyo a cada niño y familia;</w:t>
      </w:r>
    </w:p>
    <w:p w14:paraId="732F45CB" w14:textId="77777777" w:rsidR="00043CC3" w:rsidRPr="00DF76F6" w:rsidRDefault="00043CC3" w:rsidP="00043CC3">
      <w:pPr>
        <w:pStyle w:val="NormalWeb"/>
        <w:numPr>
          <w:ilvl w:val="0"/>
          <w:numId w:val="22"/>
        </w:numPr>
        <w:rPr>
          <w:color w:val="000000" w:themeColor="text1"/>
        </w:rPr>
      </w:pPr>
      <w:r w:rsidRPr="00DF76F6">
        <w:rPr>
          <w:color w:val="000000" w:themeColor="text1"/>
        </w:rPr>
        <w:t>Cada PSP cuenta con el apoyo de un equipo de profesionales de distintas disciplinas;</w:t>
      </w:r>
    </w:p>
    <w:p w14:paraId="779561AC" w14:textId="77777777" w:rsidR="00043CC3" w:rsidRPr="00DF76F6" w:rsidRDefault="00043CC3" w:rsidP="00043CC3">
      <w:pPr>
        <w:pStyle w:val="NormalWeb"/>
        <w:numPr>
          <w:ilvl w:val="0"/>
          <w:numId w:val="22"/>
        </w:numPr>
        <w:rPr>
          <w:color w:val="000000" w:themeColor="text1"/>
        </w:rPr>
      </w:pPr>
      <w:r w:rsidRPr="00DF76F6">
        <w:rPr>
          <w:color w:val="000000" w:themeColor="text1"/>
        </w:rPr>
        <w:t>Los miembros del equipo se apoyan mutuamente para trabajar con cada niño y familia mediante el uso del coaching;</w:t>
      </w:r>
    </w:p>
    <w:p w14:paraId="38D0F719" w14:textId="77777777" w:rsidR="00043CC3" w:rsidRPr="00DF76F6" w:rsidRDefault="00043CC3" w:rsidP="00043CC3">
      <w:pPr>
        <w:pStyle w:val="NormalWeb"/>
        <w:numPr>
          <w:ilvl w:val="0"/>
          <w:numId w:val="22"/>
        </w:numPr>
        <w:rPr>
          <w:color w:val="000000" w:themeColor="text1"/>
        </w:rPr>
      </w:pPr>
      <w:r w:rsidRPr="00DF76F6">
        <w:rPr>
          <w:color w:val="000000" w:themeColor="text1"/>
        </w:rPr>
        <w:t>Cada PPU utiliza el coaching como forma de interactuar con los padres/cuidadores; y</w:t>
      </w:r>
    </w:p>
    <w:p w14:paraId="43A45E69" w14:textId="77777777" w:rsidR="00043CC3" w:rsidRPr="00DF76F6" w:rsidRDefault="00043CC3" w:rsidP="00043CC3">
      <w:pPr>
        <w:pStyle w:val="NormalWeb"/>
        <w:numPr>
          <w:ilvl w:val="0"/>
          <w:numId w:val="22"/>
        </w:numPr>
        <w:rPr>
          <w:color w:val="000000" w:themeColor="text1"/>
        </w:rPr>
      </w:pPr>
      <w:r w:rsidRPr="00DF76F6">
        <w:rPr>
          <w:color w:val="000000" w:themeColor="text1"/>
        </w:rPr>
        <w:t>El apoyo tiene lugar en entornos naturales.</w:t>
      </w:r>
    </w:p>
    <w:p w14:paraId="281B2036" w14:textId="0D27E8DE" w:rsidR="00043CC3" w:rsidRPr="00DF76F6" w:rsidRDefault="00CA6E26" w:rsidP="00043CC3">
      <w:pPr>
        <w:pStyle w:val="NormalWeb"/>
        <w:rPr>
          <w:color w:val="000000" w:themeColor="text1"/>
        </w:rPr>
      </w:pPr>
      <w:r w:rsidRPr="00DF76F6">
        <w:rPr>
          <w:color w:val="000000" w:themeColor="text1"/>
        </w:rPr>
        <w:t xml:space="preserve">31) </w:t>
      </w:r>
      <w:r w:rsidRPr="00DF76F6">
        <w:rPr>
          <w:b/>
          <w:bCs/>
          <w:color w:val="000000" w:themeColor="text1"/>
        </w:rPr>
        <w:t>Proveedor principal de servicios</w:t>
      </w:r>
    </w:p>
    <w:p w14:paraId="1EBCF808" w14:textId="305D7DC3" w:rsidR="00CA6E26" w:rsidRPr="00DF76F6" w:rsidRDefault="00CA6E26" w:rsidP="00CA6E26">
      <w:pPr>
        <w:pStyle w:val="NormalWeb"/>
        <w:rPr>
          <w:color w:val="000000" w:themeColor="text1"/>
        </w:rPr>
      </w:pPr>
      <w:r w:rsidRPr="00DF76F6">
        <w:rPr>
          <w:color w:val="000000" w:themeColor="text1"/>
        </w:rPr>
        <w:t>La rotación diaria de diferentes profesionales que entran y salen de la vida familiar tiene un impacto negativo en el funcionamiento familiar.</w:t>
      </w:r>
    </w:p>
    <w:p w14:paraId="2FC1C258" w14:textId="5284166F" w:rsidR="00CA6E26" w:rsidRPr="00DF76F6" w:rsidRDefault="00CA6E26" w:rsidP="00CA6E26">
      <w:pPr>
        <w:pStyle w:val="NormalWeb"/>
        <w:rPr>
          <w:color w:val="000000" w:themeColor="text1"/>
        </w:rPr>
      </w:pPr>
      <w:r w:rsidRPr="00DF76F6">
        <w:rPr>
          <w:color w:val="000000" w:themeColor="text1"/>
        </w:rPr>
        <w:lastRenderedPageBreak/>
        <w:t>El uso de la UPP minimiza las consecuencias negativas de que muchos profesionales cambien y entren en la familia.</w:t>
      </w:r>
    </w:p>
    <w:p w14:paraId="58AA7488" w14:textId="77777777" w:rsidR="00FF1C70" w:rsidRPr="00DF76F6" w:rsidRDefault="00FF1C70" w:rsidP="00FF1C70">
      <w:pPr>
        <w:pStyle w:val="NormalWeb"/>
        <w:rPr>
          <w:color w:val="000000" w:themeColor="text1"/>
        </w:rPr>
      </w:pPr>
      <w:r w:rsidRPr="00DF76F6">
        <w:rPr>
          <w:color w:val="000000" w:themeColor="text1"/>
        </w:rPr>
        <w:t xml:space="preserve">32) </w:t>
      </w:r>
      <w:r w:rsidRPr="00DF76F6">
        <w:rPr>
          <w:b/>
          <w:bCs/>
          <w:color w:val="FF0000"/>
        </w:rPr>
        <w:t>Módulo 1</w:t>
      </w:r>
      <w:r w:rsidRPr="00DF76F6">
        <w:rPr>
          <w:b/>
          <w:bCs/>
          <w:color w:val="000000" w:themeColor="text1"/>
        </w:rPr>
        <w:t>, Tema 3, Sección 5</w:t>
      </w:r>
    </w:p>
    <w:p w14:paraId="6D616EE7" w14:textId="1E4565D7" w:rsidR="00FF1C70" w:rsidRPr="00DF76F6" w:rsidRDefault="00FF1C70" w:rsidP="00FF1C70">
      <w:pPr>
        <w:pStyle w:val="NormalWeb"/>
        <w:rPr>
          <w:color w:val="000000" w:themeColor="text1"/>
        </w:rPr>
      </w:pPr>
      <w:r w:rsidRPr="00DF76F6">
        <w:rPr>
          <w:color w:val="000000" w:themeColor="text1"/>
        </w:rPr>
        <w:t>Estilos de aprendizaje de los adultos</w:t>
      </w:r>
    </w:p>
    <w:p w14:paraId="76F3729A" w14:textId="79847005" w:rsidR="00FF1C70" w:rsidRPr="00DF76F6" w:rsidRDefault="00FF1C70" w:rsidP="00FF1C70">
      <w:pPr>
        <w:pStyle w:val="NormalWeb"/>
        <w:rPr>
          <w:color w:val="000000" w:themeColor="text1"/>
        </w:rPr>
      </w:pPr>
      <w:r w:rsidRPr="00DF76F6">
        <w:rPr>
          <w:color w:val="000000" w:themeColor="text1"/>
        </w:rPr>
        <w:t xml:space="preserve">33) </w:t>
      </w:r>
      <w:r w:rsidRPr="00DF76F6">
        <w:rPr>
          <w:b/>
          <w:bCs/>
          <w:color w:val="000000" w:themeColor="text1"/>
        </w:rPr>
        <w:t>MÓDULO 1, TEMA 3, Sección 5</w:t>
      </w:r>
      <w:r w:rsidRPr="00DF76F6">
        <w:rPr>
          <w:color w:val="000000" w:themeColor="text1"/>
        </w:rPr>
        <w:t xml:space="preserve"> Estilos de aprendizaje de los adultos &amp; Resumen</w:t>
      </w:r>
    </w:p>
    <w:p w14:paraId="71FAA79C" w14:textId="1AD96AE9" w:rsidR="00101451" w:rsidRPr="00DF76F6" w:rsidRDefault="00FF1C70" w:rsidP="00101451">
      <w:pPr>
        <w:pStyle w:val="NormalWeb"/>
        <w:rPr>
          <w:color w:val="000000" w:themeColor="text1"/>
        </w:rPr>
      </w:pPr>
      <w:r w:rsidRPr="00DF76F6">
        <w:rPr>
          <w:color w:val="000000" w:themeColor="text1"/>
        </w:rPr>
        <w:t xml:space="preserve">34) </w:t>
      </w:r>
      <w:r w:rsidR="00101451" w:rsidRPr="00DF76F6">
        <w:rPr>
          <w:color w:val="000000" w:themeColor="text1"/>
        </w:rPr>
        <w:t xml:space="preserve">Práctica centrada en la familia </w:t>
      </w:r>
      <w:r w:rsidR="00101451" w:rsidRPr="00DF76F6">
        <w:rPr>
          <w:color w:val="000000" w:themeColor="text1"/>
        </w:rPr>
        <w:t>Pr</w:t>
      </w:r>
      <w:r w:rsidR="00101451" w:rsidRPr="00DF76F6">
        <w:rPr>
          <w:color w:val="000000" w:themeColor="text1"/>
        </w:rPr>
        <w:t>á</w:t>
      </w:r>
      <w:r w:rsidR="00101451" w:rsidRPr="00DF76F6">
        <w:rPr>
          <w:color w:val="000000" w:themeColor="text1"/>
        </w:rPr>
        <w:t>ctica basada en recursos Aprendizaje natural. Prácticas ambientales. Prácticas de equipo Aprendizaje adulto</w:t>
      </w:r>
    </w:p>
    <w:p w14:paraId="69EBFB14" w14:textId="08FD7A6C" w:rsidR="00101451" w:rsidRPr="00DF76F6" w:rsidRDefault="00101451" w:rsidP="00101451">
      <w:pPr>
        <w:pStyle w:val="NormalWeb"/>
        <w:rPr>
          <w:b/>
          <w:bCs/>
          <w:color w:val="000000" w:themeColor="text1"/>
        </w:rPr>
      </w:pPr>
      <w:r w:rsidRPr="00DF76F6">
        <w:rPr>
          <w:color w:val="000000" w:themeColor="text1"/>
        </w:rPr>
        <w:t xml:space="preserve">35) </w:t>
      </w:r>
      <w:r w:rsidRPr="00DF76F6">
        <w:rPr>
          <w:b/>
          <w:bCs/>
          <w:color w:val="000000" w:themeColor="text1"/>
        </w:rPr>
        <w:t>¿Cómo aprende la gente?</w:t>
      </w:r>
    </w:p>
    <w:p w14:paraId="154802C6" w14:textId="77777777" w:rsidR="00101451" w:rsidRPr="00DF76F6" w:rsidRDefault="00101451" w:rsidP="00101451">
      <w:pPr>
        <w:pStyle w:val="NormalWeb"/>
        <w:numPr>
          <w:ilvl w:val="0"/>
          <w:numId w:val="23"/>
        </w:numPr>
        <w:rPr>
          <w:color w:val="000000" w:themeColor="text1"/>
        </w:rPr>
      </w:pPr>
      <w:r w:rsidRPr="00DF76F6">
        <w:rPr>
          <w:color w:val="000000" w:themeColor="text1"/>
        </w:rPr>
        <w:t>Los alumnos conectan el nuevo material con lo que ya saben.</w:t>
      </w:r>
    </w:p>
    <w:p w14:paraId="069F2672" w14:textId="77777777" w:rsidR="00101451" w:rsidRPr="00DF76F6" w:rsidRDefault="00101451" w:rsidP="00101451">
      <w:pPr>
        <w:pStyle w:val="NormalWeb"/>
        <w:numPr>
          <w:ilvl w:val="0"/>
          <w:numId w:val="23"/>
        </w:numPr>
        <w:rPr>
          <w:color w:val="000000" w:themeColor="text1"/>
        </w:rPr>
      </w:pPr>
      <w:r w:rsidRPr="00DF76F6">
        <w:rPr>
          <w:color w:val="000000" w:themeColor="text1"/>
        </w:rPr>
        <w:t>Los estudiantes adquieren nuevos conocimientos y habilidades a través de un marco para comprender la información.</w:t>
      </w:r>
    </w:p>
    <w:p w14:paraId="77DE498D" w14:textId="2292A5F4" w:rsidR="00101451" w:rsidRPr="00DF76F6" w:rsidRDefault="00101451" w:rsidP="00101451">
      <w:pPr>
        <w:pStyle w:val="NormalWeb"/>
        <w:numPr>
          <w:ilvl w:val="0"/>
          <w:numId w:val="23"/>
        </w:numPr>
        <w:rPr>
          <w:color w:val="000000" w:themeColor="text1"/>
        </w:rPr>
      </w:pPr>
      <w:r w:rsidRPr="00DF76F6">
        <w:rPr>
          <w:color w:val="000000" w:themeColor="text1"/>
        </w:rPr>
        <w:t>Los estudiantes pueden tomar el control de su aprendizaje con oportunidades de autoevaluación a través de un conjunto de normas, criterios y comentarios de expertos.</w:t>
      </w:r>
    </w:p>
    <w:p w14:paraId="3A46BCC1" w14:textId="72DE3DB3" w:rsidR="00101451" w:rsidRPr="00DF76F6" w:rsidRDefault="00101451" w:rsidP="00101451">
      <w:pPr>
        <w:pStyle w:val="NormalWeb"/>
        <w:ind w:left="360"/>
        <w:rPr>
          <w:color w:val="000000" w:themeColor="text1"/>
        </w:rPr>
      </w:pPr>
      <w:r w:rsidRPr="00DF76F6">
        <w:rPr>
          <w:color w:val="000000" w:themeColor="text1"/>
        </w:rPr>
        <w:t xml:space="preserve">36) </w:t>
      </w:r>
      <w:r w:rsidRPr="00DF76F6">
        <w:rPr>
          <w:b/>
          <w:bCs/>
          <w:color w:val="000000" w:themeColor="text1"/>
        </w:rPr>
        <w:t>Enseñanza de adultos-coaching</w:t>
      </w:r>
    </w:p>
    <w:p w14:paraId="0727B85E" w14:textId="282498A2" w:rsidR="00101451" w:rsidRPr="00DF76F6" w:rsidRDefault="00101451" w:rsidP="00101451">
      <w:pPr>
        <w:pStyle w:val="NormalWeb"/>
        <w:ind w:left="360"/>
        <w:rPr>
          <w:color w:val="000000" w:themeColor="text1"/>
        </w:rPr>
      </w:pPr>
      <w:r w:rsidRPr="00DF76F6">
        <w:rPr>
          <w:color w:val="000000" w:themeColor="text1"/>
        </w:rPr>
        <w:t>Coaching: "un estilo de interacción que promueve el aprendizaje de los adultos".</w:t>
      </w:r>
    </w:p>
    <w:p w14:paraId="29466B18" w14:textId="19D8AAFE" w:rsidR="00101451" w:rsidRPr="00DF76F6" w:rsidRDefault="00101451" w:rsidP="00101451">
      <w:pPr>
        <w:pStyle w:val="NormalWeb"/>
        <w:ind w:left="360"/>
        <w:rPr>
          <w:color w:val="000000" w:themeColor="text1"/>
        </w:rPr>
      </w:pPr>
      <w:r w:rsidRPr="00DF76F6">
        <w:rPr>
          <w:color w:val="000000" w:themeColor="text1"/>
        </w:rPr>
        <w:t>"El coaching es un proceso interactivo, basado en la evidencia, de reflexión, intercambio de información y acción que se utiliza para proporcionar apoyo y estímulo, perfeccionar las prácticas existentes, desarrollar nuevas habilidades y promover la autoevaluación y el aprendizaje continuos. "</w:t>
      </w:r>
    </w:p>
    <w:p w14:paraId="65499097" w14:textId="42FCA104" w:rsidR="00101451" w:rsidRPr="00DF76F6" w:rsidRDefault="00101451" w:rsidP="00101451">
      <w:pPr>
        <w:pStyle w:val="NormalWeb"/>
        <w:ind w:left="360"/>
        <w:rPr>
          <w:color w:val="000000" w:themeColor="text1"/>
        </w:rPr>
      </w:pPr>
      <w:r w:rsidRPr="00DF76F6">
        <w:rPr>
          <w:color w:val="000000" w:themeColor="text1"/>
        </w:rPr>
        <w:t xml:space="preserve">37) </w:t>
      </w:r>
      <w:r w:rsidRPr="00DF76F6">
        <w:rPr>
          <w:b/>
          <w:bCs/>
          <w:color w:val="000000" w:themeColor="text1"/>
        </w:rPr>
        <w:t>¿Cómo es el coaching?</w:t>
      </w:r>
    </w:p>
    <w:p w14:paraId="549E5218" w14:textId="77777777" w:rsidR="00565100" w:rsidRPr="00DF76F6" w:rsidRDefault="00565100" w:rsidP="00565100">
      <w:pPr>
        <w:pStyle w:val="NormalWeb"/>
        <w:numPr>
          <w:ilvl w:val="0"/>
          <w:numId w:val="24"/>
        </w:numPr>
        <w:rPr>
          <w:color w:val="000000" w:themeColor="text1"/>
        </w:rPr>
      </w:pPr>
      <w:r w:rsidRPr="00DF76F6">
        <w:rPr>
          <w:color w:val="000000" w:themeColor="text1"/>
        </w:rPr>
        <w:t>¿Cómo es el coaching en acción?</w:t>
      </w:r>
    </w:p>
    <w:p w14:paraId="58C0439A" w14:textId="77777777" w:rsidR="00565100" w:rsidRPr="00DF76F6" w:rsidRDefault="00565100" w:rsidP="00565100">
      <w:pPr>
        <w:pStyle w:val="NormalWeb"/>
        <w:numPr>
          <w:ilvl w:val="0"/>
          <w:numId w:val="24"/>
        </w:numPr>
        <w:rPr>
          <w:color w:val="000000" w:themeColor="text1"/>
        </w:rPr>
      </w:pPr>
      <w:r w:rsidRPr="00DF76F6">
        <w:rPr>
          <w:color w:val="000000" w:themeColor="text1"/>
        </w:rPr>
        <w:t>Se identifica el plan de la visita anterior;</w:t>
      </w:r>
    </w:p>
    <w:p w14:paraId="62EE3F76" w14:textId="77777777" w:rsidR="00565100" w:rsidRPr="00DF76F6" w:rsidRDefault="00565100" w:rsidP="00565100">
      <w:pPr>
        <w:pStyle w:val="NormalWeb"/>
        <w:numPr>
          <w:ilvl w:val="0"/>
          <w:numId w:val="24"/>
        </w:numPr>
        <w:rPr>
          <w:color w:val="000000" w:themeColor="text1"/>
        </w:rPr>
      </w:pPr>
      <w:r w:rsidRPr="00DF76F6">
        <w:rPr>
          <w:color w:val="000000" w:themeColor="text1"/>
        </w:rPr>
        <w:t>Se discute lo que los padres ya están haciendo y se aportan otras ideas que puedan hacer;</w:t>
      </w:r>
    </w:p>
    <w:p w14:paraId="68D08D12" w14:textId="69058DDF" w:rsidR="00101451" w:rsidRPr="00DF76F6" w:rsidRDefault="00565100" w:rsidP="00565100">
      <w:pPr>
        <w:pStyle w:val="NormalWeb"/>
        <w:numPr>
          <w:ilvl w:val="0"/>
          <w:numId w:val="24"/>
        </w:numPr>
        <w:rPr>
          <w:color w:val="000000" w:themeColor="text1"/>
        </w:rPr>
      </w:pPr>
      <w:r w:rsidRPr="00DF76F6">
        <w:rPr>
          <w:color w:val="000000" w:themeColor="text1"/>
        </w:rPr>
        <w:t>Se elabora un plan conjunto con los padres sobre lo que deben hacer entre dos reuniones, así como en la siguiente.</w:t>
      </w:r>
    </w:p>
    <w:p w14:paraId="37C5722C" w14:textId="37FD0B5A" w:rsidR="00FF1C70" w:rsidRPr="00DF76F6" w:rsidRDefault="00FF1C70" w:rsidP="00FF1C70">
      <w:pPr>
        <w:pStyle w:val="NormalWeb"/>
        <w:rPr>
          <w:color w:val="000000" w:themeColor="text1"/>
        </w:rPr>
      </w:pPr>
    </w:p>
    <w:p w14:paraId="04D33EB9" w14:textId="511B1405" w:rsidR="00FF1C70" w:rsidRPr="00DF76F6" w:rsidRDefault="000026CF" w:rsidP="00FF1C70">
      <w:pPr>
        <w:pStyle w:val="NormalWeb"/>
        <w:rPr>
          <w:b/>
          <w:bCs/>
          <w:color w:val="FF0000"/>
        </w:rPr>
      </w:pPr>
      <w:r w:rsidRPr="00DF76F6">
        <w:rPr>
          <w:b/>
          <w:bCs/>
          <w:color w:val="FF0000"/>
        </w:rPr>
        <w:t>MÓDULO 1, TEMA 4, PARTE 1 Introducción al proceso IFSP</w:t>
      </w:r>
    </w:p>
    <w:p w14:paraId="0A1E5B5D" w14:textId="4A0984C5" w:rsidR="000026CF" w:rsidRPr="00DF76F6" w:rsidRDefault="000026CF" w:rsidP="00FF1C70">
      <w:pPr>
        <w:pStyle w:val="NormalWeb"/>
        <w:rPr>
          <w:b/>
          <w:bCs/>
          <w:color w:val="000000" w:themeColor="text1"/>
        </w:rPr>
      </w:pPr>
      <w:r w:rsidRPr="00DF76F6">
        <w:rPr>
          <w:b/>
          <w:bCs/>
          <w:color w:val="000000" w:themeColor="text1"/>
        </w:rPr>
        <w:t xml:space="preserve">2) </w:t>
      </w:r>
      <w:r w:rsidRPr="00DF76F6">
        <w:rPr>
          <w:b/>
          <w:bCs/>
          <w:color w:val="000000" w:themeColor="text1"/>
        </w:rPr>
        <w:t>Proceso IFSP</w:t>
      </w:r>
    </w:p>
    <w:p w14:paraId="693E9D12" w14:textId="77777777" w:rsidR="000026CF" w:rsidRPr="00DF76F6" w:rsidRDefault="000026CF" w:rsidP="00CA5CF1">
      <w:pPr>
        <w:pStyle w:val="NormalWeb"/>
        <w:numPr>
          <w:ilvl w:val="0"/>
          <w:numId w:val="26"/>
        </w:numPr>
        <w:rPr>
          <w:color w:val="000000" w:themeColor="text1"/>
        </w:rPr>
      </w:pPr>
      <w:r w:rsidRPr="00DF76F6">
        <w:rPr>
          <w:color w:val="000000" w:themeColor="text1"/>
        </w:rPr>
        <w:t>¿Qué es un Plan Individualizado de Servicios Familiares? (cuidador)</w:t>
      </w:r>
    </w:p>
    <w:p w14:paraId="221CB274" w14:textId="77777777" w:rsidR="000026CF" w:rsidRPr="00DF76F6" w:rsidRDefault="000026CF" w:rsidP="00CA5CF1">
      <w:pPr>
        <w:pStyle w:val="NormalWeb"/>
        <w:numPr>
          <w:ilvl w:val="0"/>
          <w:numId w:val="26"/>
        </w:numPr>
        <w:rPr>
          <w:color w:val="000000" w:themeColor="text1"/>
        </w:rPr>
      </w:pPr>
      <w:r w:rsidRPr="00DF76F6">
        <w:rPr>
          <w:color w:val="000000" w:themeColor="text1"/>
        </w:rPr>
        <w:t xml:space="preserve">¿Cómo explico el IFSP a las posibles fuentes de </w:t>
      </w:r>
      <w:proofErr w:type="spellStart"/>
      <w:r w:rsidRPr="00DF76F6">
        <w:rPr>
          <w:color w:val="000000" w:themeColor="text1"/>
        </w:rPr>
        <w:t>subvencionabilidad</w:t>
      </w:r>
      <w:proofErr w:type="spellEnd"/>
      <w:r w:rsidRPr="00DF76F6">
        <w:rPr>
          <w:color w:val="000000" w:themeColor="text1"/>
        </w:rPr>
        <w:t>? (coordinador de recursos familiares)</w:t>
      </w:r>
    </w:p>
    <w:p w14:paraId="41F6C9BB" w14:textId="77777777" w:rsidR="000026CF" w:rsidRPr="00DF76F6" w:rsidRDefault="000026CF" w:rsidP="00CA5CF1">
      <w:pPr>
        <w:pStyle w:val="NormalWeb"/>
        <w:numPr>
          <w:ilvl w:val="0"/>
          <w:numId w:val="26"/>
        </w:numPr>
        <w:rPr>
          <w:color w:val="000000" w:themeColor="text1"/>
        </w:rPr>
      </w:pPr>
      <w:r w:rsidRPr="00DF76F6">
        <w:rPr>
          <w:color w:val="000000" w:themeColor="text1"/>
        </w:rPr>
        <w:lastRenderedPageBreak/>
        <w:t>¿Qué relación tiene el IFSP con los servicios que se prestan a los niños? (terapeuta)</w:t>
      </w:r>
    </w:p>
    <w:p w14:paraId="33A5F09D" w14:textId="77777777" w:rsidR="000026CF" w:rsidRPr="00DF76F6" w:rsidRDefault="000026CF" w:rsidP="00CA5CF1">
      <w:pPr>
        <w:pStyle w:val="NormalWeb"/>
        <w:numPr>
          <w:ilvl w:val="0"/>
          <w:numId w:val="26"/>
        </w:numPr>
        <w:rPr>
          <w:color w:val="000000" w:themeColor="text1"/>
        </w:rPr>
      </w:pPr>
      <w:r w:rsidRPr="00DF76F6">
        <w:rPr>
          <w:color w:val="000000" w:themeColor="text1"/>
        </w:rPr>
        <w:t>¿Por qué los padres de los niños en edad preescolar vienen a mi escuela o aula y hablan sobre el IFSP? (profesor)</w:t>
      </w:r>
    </w:p>
    <w:p w14:paraId="000C7D2C" w14:textId="77777777" w:rsidR="000026CF" w:rsidRPr="00DF76F6" w:rsidRDefault="000026CF" w:rsidP="00CA5CF1">
      <w:pPr>
        <w:pStyle w:val="NormalWeb"/>
        <w:numPr>
          <w:ilvl w:val="0"/>
          <w:numId w:val="26"/>
        </w:numPr>
        <w:rPr>
          <w:color w:val="000000" w:themeColor="text1"/>
        </w:rPr>
      </w:pPr>
      <w:r w:rsidRPr="00DF76F6">
        <w:rPr>
          <w:color w:val="000000" w:themeColor="text1"/>
        </w:rPr>
        <w:t>¿Por qué el programa RI requiere servicios diferentes a los que yo recomendé inicialmente? (médico)</w:t>
      </w:r>
    </w:p>
    <w:p w14:paraId="5127CFC2" w14:textId="20A860E9" w:rsidR="000026CF" w:rsidRPr="00DF76F6" w:rsidRDefault="00CA5CF1">
      <w:pPr>
        <w:pStyle w:val="NormalWeb"/>
        <w:rPr>
          <w:b/>
          <w:bCs/>
          <w:color w:val="000000" w:themeColor="text1"/>
        </w:rPr>
      </w:pPr>
      <w:r w:rsidRPr="00DF76F6">
        <w:rPr>
          <w:b/>
          <w:bCs/>
          <w:color w:val="000000" w:themeColor="text1"/>
        </w:rPr>
        <w:t xml:space="preserve">3) </w:t>
      </w:r>
      <w:r w:rsidR="009F07DB" w:rsidRPr="00DF76F6">
        <w:rPr>
          <w:b/>
          <w:bCs/>
          <w:color w:val="000000" w:themeColor="text1"/>
        </w:rPr>
        <w:t>¿Conoces bien el proceso IFSP?</w:t>
      </w:r>
    </w:p>
    <w:p w14:paraId="17AB3EF0" w14:textId="77777777" w:rsidR="00CA5CF1" w:rsidRPr="00DF76F6" w:rsidRDefault="00CA5CF1" w:rsidP="00CA5CF1">
      <w:pPr>
        <w:pStyle w:val="NormalWeb"/>
        <w:rPr>
          <w:color w:val="000000" w:themeColor="text1"/>
        </w:rPr>
      </w:pPr>
      <w:r w:rsidRPr="00DF76F6">
        <w:rPr>
          <w:color w:val="000000" w:themeColor="text1"/>
        </w:rPr>
        <w:t>Organice estos procesos en un orden específico:</w:t>
      </w:r>
    </w:p>
    <w:p w14:paraId="1F9A2DAB" w14:textId="77777777" w:rsidR="00CA5CF1" w:rsidRPr="00DF76F6" w:rsidRDefault="00CA5CF1" w:rsidP="00CA5CF1">
      <w:pPr>
        <w:pStyle w:val="NormalWeb"/>
        <w:rPr>
          <w:color w:val="000000" w:themeColor="text1"/>
        </w:rPr>
      </w:pPr>
      <w:r w:rsidRPr="00DF76F6">
        <w:rPr>
          <w:color w:val="000000" w:themeColor="text1"/>
        </w:rPr>
        <w:t>Elaboración del IFSP</w:t>
      </w:r>
    </w:p>
    <w:p w14:paraId="78D6C099" w14:textId="77777777" w:rsidR="00CA5CF1" w:rsidRPr="00DF76F6" w:rsidRDefault="00CA5CF1" w:rsidP="00CA5CF1">
      <w:pPr>
        <w:pStyle w:val="NormalWeb"/>
        <w:rPr>
          <w:color w:val="000000" w:themeColor="text1"/>
        </w:rPr>
      </w:pPr>
      <w:r w:rsidRPr="00DF76F6">
        <w:rPr>
          <w:color w:val="000000" w:themeColor="text1"/>
        </w:rPr>
        <w:t>Evaluación y valoración del niño</w:t>
      </w:r>
    </w:p>
    <w:p w14:paraId="61A7B8B9" w14:textId="77777777" w:rsidR="00CA5CF1" w:rsidRPr="00DF76F6" w:rsidRDefault="00CA5CF1" w:rsidP="00CA5CF1">
      <w:pPr>
        <w:pStyle w:val="NormalWeb"/>
        <w:rPr>
          <w:color w:val="000000" w:themeColor="text1"/>
        </w:rPr>
      </w:pPr>
      <w:r w:rsidRPr="00DF76F6">
        <w:rPr>
          <w:color w:val="000000" w:themeColor="text1"/>
        </w:rPr>
        <w:t>Evaluación de la familia</w:t>
      </w:r>
    </w:p>
    <w:p w14:paraId="7A6676E2" w14:textId="77777777" w:rsidR="00CA5CF1" w:rsidRPr="00DF76F6" w:rsidRDefault="00CA5CF1" w:rsidP="00CA5CF1">
      <w:pPr>
        <w:pStyle w:val="NormalWeb"/>
        <w:rPr>
          <w:color w:val="000000" w:themeColor="text1"/>
        </w:rPr>
      </w:pPr>
      <w:r w:rsidRPr="00DF76F6">
        <w:rPr>
          <w:color w:val="000000" w:themeColor="text1"/>
        </w:rPr>
        <w:t>Prestación de servicios y transición</w:t>
      </w:r>
    </w:p>
    <w:p w14:paraId="2F962FB9" w14:textId="47EBA899" w:rsidR="00CA5CF1" w:rsidRPr="00DF76F6" w:rsidRDefault="00CA5CF1" w:rsidP="00CA5CF1">
      <w:pPr>
        <w:pStyle w:val="NormalWeb"/>
        <w:rPr>
          <w:color w:val="000000" w:themeColor="text1"/>
        </w:rPr>
      </w:pPr>
      <w:r w:rsidRPr="00DF76F6">
        <w:rPr>
          <w:color w:val="000000" w:themeColor="text1"/>
        </w:rPr>
        <w:t>Recomendación del niño para recibir servicios - criterios de elegibilidad (derivación)</w:t>
      </w:r>
    </w:p>
    <w:p w14:paraId="11CC32E0" w14:textId="71DBECA6" w:rsidR="00CA5CF1" w:rsidRPr="00DF76F6" w:rsidRDefault="00CA5CF1" w:rsidP="00CA5CF1">
      <w:pPr>
        <w:pStyle w:val="NormalWeb"/>
        <w:rPr>
          <w:color w:val="000000" w:themeColor="text1"/>
        </w:rPr>
      </w:pPr>
      <w:r w:rsidRPr="00DF76F6">
        <w:rPr>
          <w:color w:val="000000" w:themeColor="text1"/>
        </w:rPr>
        <w:t xml:space="preserve">4) </w:t>
      </w:r>
      <w:r w:rsidRPr="00DF76F6">
        <w:rPr>
          <w:b/>
          <w:bCs/>
          <w:color w:val="000000" w:themeColor="text1"/>
        </w:rPr>
        <w:t>¿Cuál es el orden correcto?</w:t>
      </w:r>
    </w:p>
    <w:p w14:paraId="00DE55A2" w14:textId="77777777" w:rsidR="00CA5CF1" w:rsidRPr="00DF76F6" w:rsidRDefault="00CA5CF1" w:rsidP="00CA5CF1">
      <w:pPr>
        <w:pStyle w:val="NormalWeb"/>
        <w:numPr>
          <w:ilvl w:val="0"/>
          <w:numId w:val="27"/>
        </w:numPr>
        <w:rPr>
          <w:color w:val="000000" w:themeColor="text1"/>
        </w:rPr>
      </w:pPr>
      <w:r w:rsidRPr="00DF76F6">
        <w:rPr>
          <w:color w:val="000000" w:themeColor="text1"/>
        </w:rPr>
        <w:t>Recomendación del niño para recibir servicios: criterios de elegibilidad (derivación)</w:t>
      </w:r>
    </w:p>
    <w:p w14:paraId="6C87D422" w14:textId="77777777" w:rsidR="00CA5CF1" w:rsidRPr="00DF76F6" w:rsidRDefault="00CA5CF1" w:rsidP="00CA5CF1">
      <w:pPr>
        <w:pStyle w:val="NormalWeb"/>
        <w:numPr>
          <w:ilvl w:val="0"/>
          <w:numId w:val="27"/>
        </w:numPr>
        <w:rPr>
          <w:color w:val="000000" w:themeColor="text1"/>
        </w:rPr>
      </w:pPr>
      <w:r w:rsidRPr="00DF76F6">
        <w:rPr>
          <w:color w:val="000000" w:themeColor="text1"/>
        </w:rPr>
        <w:t>Evaluación de la familia</w:t>
      </w:r>
    </w:p>
    <w:p w14:paraId="31E2039B" w14:textId="77777777" w:rsidR="00CA5CF1" w:rsidRPr="00DF76F6" w:rsidRDefault="00CA5CF1" w:rsidP="00CA5CF1">
      <w:pPr>
        <w:pStyle w:val="NormalWeb"/>
        <w:numPr>
          <w:ilvl w:val="0"/>
          <w:numId w:val="27"/>
        </w:numPr>
        <w:rPr>
          <w:color w:val="000000" w:themeColor="text1"/>
        </w:rPr>
      </w:pPr>
      <w:r w:rsidRPr="00DF76F6">
        <w:rPr>
          <w:color w:val="000000" w:themeColor="text1"/>
        </w:rPr>
        <w:t>Evaluación y valoración del niño</w:t>
      </w:r>
    </w:p>
    <w:p w14:paraId="46B11BDD" w14:textId="77777777" w:rsidR="00CA5CF1" w:rsidRPr="00DF76F6" w:rsidRDefault="00CA5CF1" w:rsidP="00CA5CF1">
      <w:pPr>
        <w:pStyle w:val="NormalWeb"/>
        <w:numPr>
          <w:ilvl w:val="0"/>
          <w:numId w:val="27"/>
        </w:numPr>
        <w:rPr>
          <w:color w:val="000000" w:themeColor="text1"/>
        </w:rPr>
      </w:pPr>
      <w:r w:rsidRPr="00DF76F6">
        <w:rPr>
          <w:color w:val="000000" w:themeColor="text1"/>
        </w:rPr>
        <w:t>Elaboración del IFSP</w:t>
      </w:r>
    </w:p>
    <w:p w14:paraId="6AA12049" w14:textId="1386BCDD" w:rsidR="00CA5CF1" w:rsidRPr="00DF76F6" w:rsidRDefault="00CA5CF1" w:rsidP="00CA5CF1">
      <w:pPr>
        <w:pStyle w:val="NormalWeb"/>
        <w:numPr>
          <w:ilvl w:val="0"/>
          <w:numId w:val="27"/>
        </w:numPr>
        <w:rPr>
          <w:color w:val="000000" w:themeColor="text1"/>
        </w:rPr>
      </w:pPr>
      <w:r w:rsidRPr="00DF76F6">
        <w:rPr>
          <w:color w:val="000000" w:themeColor="text1"/>
        </w:rPr>
        <w:t>Prestación de servicios y transición</w:t>
      </w:r>
    </w:p>
    <w:p w14:paraId="32D7F86B" w14:textId="7DDC7A49" w:rsidR="001524A6" w:rsidRPr="00DF76F6" w:rsidRDefault="001524A6" w:rsidP="001524A6">
      <w:pPr>
        <w:pStyle w:val="NormalWeb"/>
        <w:rPr>
          <w:color w:val="000000" w:themeColor="text1"/>
        </w:rPr>
      </w:pPr>
      <w:r w:rsidRPr="00DF76F6">
        <w:rPr>
          <w:color w:val="000000" w:themeColor="text1"/>
        </w:rPr>
        <w:t xml:space="preserve">5) </w:t>
      </w:r>
      <w:r w:rsidRPr="00DF76F6">
        <w:rPr>
          <w:b/>
          <w:bCs/>
          <w:color w:val="000000" w:themeColor="text1"/>
        </w:rPr>
        <w:t>¿Por qué es necesario comprender el proceso del IFSP?</w:t>
      </w:r>
    </w:p>
    <w:p w14:paraId="1B194DE1" w14:textId="4712BCEF" w:rsidR="001524A6" w:rsidRPr="00DF76F6" w:rsidRDefault="001524A6" w:rsidP="001524A6">
      <w:pPr>
        <w:pStyle w:val="NormalWeb"/>
        <w:rPr>
          <w:color w:val="000000" w:themeColor="text1"/>
        </w:rPr>
      </w:pPr>
      <w:r w:rsidRPr="00DF76F6">
        <w:rPr>
          <w:color w:val="000000" w:themeColor="text1"/>
        </w:rPr>
        <w:t>El proceso del IFSP orienta la forma en que los coordinadores de recursos familiares y los profesionales interactúan con las familias que entran en el sistema de ECI, incluida la forma en que se desarrollan los resultados y se deciden los servicios para lograr esos resultados.</w:t>
      </w:r>
    </w:p>
    <w:p w14:paraId="19DF9CF6" w14:textId="5578BE89" w:rsidR="001524A6" w:rsidRPr="00DF76F6" w:rsidRDefault="001524A6" w:rsidP="001524A6">
      <w:pPr>
        <w:pStyle w:val="NormalWeb"/>
        <w:rPr>
          <w:color w:val="000000" w:themeColor="text1"/>
        </w:rPr>
      </w:pPr>
      <w:r w:rsidRPr="00DF76F6">
        <w:rPr>
          <w:color w:val="000000" w:themeColor="text1"/>
        </w:rPr>
        <w:t xml:space="preserve">6) </w:t>
      </w:r>
      <w:r w:rsidRPr="00DF76F6">
        <w:rPr>
          <w:b/>
          <w:bCs/>
          <w:color w:val="000000" w:themeColor="text1"/>
        </w:rPr>
        <w:t xml:space="preserve">IFSP </w:t>
      </w:r>
      <w:r w:rsidRPr="00DF76F6">
        <w:rPr>
          <w:b/>
          <w:bCs/>
          <w:color w:val="000000" w:themeColor="text1"/>
        </w:rPr>
        <w:t>e</w:t>
      </w:r>
      <w:r w:rsidRPr="00DF76F6">
        <w:rPr>
          <w:b/>
          <w:bCs/>
          <w:color w:val="000000" w:themeColor="text1"/>
        </w:rPr>
        <w:t xml:space="preserve"> IDEA</w:t>
      </w:r>
    </w:p>
    <w:p w14:paraId="6D2F4D81" w14:textId="77777777" w:rsidR="001524A6" w:rsidRPr="00DF76F6" w:rsidRDefault="001524A6" w:rsidP="001524A6">
      <w:pPr>
        <w:pStyle w:val="NormalWeb"/>
        <w:rPr>
          <w:color w:val="000000" w:themeColor="text1"/>
        </w:rPr>
      </w:pPr>
      <w:r w:rsidRPr="00DF76F6">
        <w:rPr>
          <w:color w:val="000000" w:themeColor="text1"/>
        </w:rPr>
        <w:t>Los programas de ECI deben proporcionar:</w:t>
      </w:r>
    </w:p>
    <w:p w14:paraId="4ABD430D" w14:textId="77777777" w:rsidR="001524A6" w:rsidRPr="00DF76F6" w:rsidRDefault="001524A6" w:rsidP="001524A6">
      <w:pPr>
        <w:pStyle w:val="NormalWeb"/>
        <w:rPr>
          <w:color w:val="000000" w:themeColor="text1"/>
        </w:rPr>
      </w:pPr>
      <w:r w:rsidRPr="00DF76F6">
        <w:rPr>
          <w:color w:val="000000" w:themeColor="text1"/>
        </w:rPr>
        <w:t>Una evaluación multidisciplinaria de los puntos fuertes y las necesidades únicas del bebé o niño pequeño y la identificación de los servicios apropiados para satisfacer esas necesidades;</w:t>
      </w:r>
    </w:p>
    <w:p w14:paraId="59C226DB" w14:textId="77777777" w:rsidR="001524A6" w:rsidRPr="00DF76F6" w:rsidRDefault="001524A6" w:rsidP="001524A6">
      <w:pPr>
        <w:pStyle w:val="NormalWeb"/>
        <w:rPr>
          <w:color w:val="000000" w:themeColor="text1"/>
        </w:rPr>
      </w:pPr>
      <w:r w:rsidRPr="00DF76F6">
        <w:rPr>
          <w:color w:val="000000" w:themeColor="text1"/>
        </w:rPr>
        <w:t>Una evaluación centrada en la familia de los recursos, prioridades y preocupaciones de la familia y la identificación de los apoyos y servicios importantes para aumentar la capacidad de la familia de satisfacer las necesidades de desarrollo del bebé o niño pequeño; y</w:t>
      </w:r>
    </w:p>
    <w:p w14:paraId="6BB5293D" w14:textId="0E0E881C" w:rsidR="001524A6" w:rsidRPr="00DF76F6" w:rsidRDefault="001524A6" w:rsidP="001524A6">
      <w:pPr>
        <w:pStyle w:val="NormalWeb"/>
        <w:rPr>
          <w:color w:val="000000" w:themeColor="text1"/>
        </w:rPr>
      </w:pPr>
      <w:r w:rsidRPr="00DF76F6">
        <w:rPr>
          <w:color w:val="000000" w:themeColor="text1"/>
        </w:rPr>
        <w:lastRenderedPageBreak/>
        <w:t>Un IFSP escrito elaborado por el equipo, incluidos los padres.</w:t>
      </w:r>
    </w:p>
    <w:p w14:paraId="2C2C2118" w14:textId="709C442B" w:rsidR="001524A6" w:rsidRPr="00DF76F6" w:rsidRDefault="001524A6" w:rsidP="001524A6">
      <w:pPr>
        <w:pStyle w:val="NormalWeb"/>
        <w:rPr>
          <w:color w:val="000000" w:themeColor="text1"/>
        </w:rPr>
      </w:pPr>
      <w:r w:rsidRPr="00DF76F6">
        <w:rPr>
          <w:color w:val="000000" w:themeColor="text1"/>
        </w:rPr>
        <w:t xml:space="preserve">7) </w:t>
      </w:r>
      <w:r w:rsidRPr="00DF76F6">
        <w:rPr>
          <w:b/>
          <w:bCs/>
          <w:color w:val="000000" w:themeColor="text1"/>
        </w:rPr>
        <w:t>¿El IFSP es?</w:t>
      </w:r>
    </w:p>
    <w:p w14:paraId="313DDEA3" w14:textId="77777777" w:rsidR="001524A6" w:rsidRPr="00DF76F6" w:rsidRDefault="001524A6" w:rsidP="001524A6">
      <w:pPr>
        <w:pStyle w:val="NormalWeb"/>
        <w:rPr>
          <w:color w:val="000000" w:themeColor="text1"/>
        </w:rPr>
      </w:pPr>
      <w:r w:rsidRPr="00DF76F6">
        <w:rPr>
          <w:color w:val="000000" w:themeColor="text1"/>
        </w:rPr>
        <w:t>El IFSP es un documento</w:t>
      </w:r>
    </w:p>
    <w:p w14:paraId="5997396F" w14:textId="2D92F346" w:rsidR="001524A6" w:rsidRPr="00DF76F6" w:rsidRDefault="001524A6" w:rsidP="001524A6">
      <w:pPr>
        <w:pStyle w:val="NormalWeb"/>
        <w:rPr>
          <w:color w:val="000000" w:themeColor="text1"/>
        </w:rPr>
      </w:pPr>
      <w:r w:rsidRPr="00DF76F6">
        <w:rPr>
          <w:color w:val="000000" w:themeColor="text1"/>
        </w:rPr>
        <w:t>El IFSP es un proceso (diagrama de flujo)</w:t>
      </w:r>
    </w:p>
    <w:p w14:paraId="77F56B3D" w14:textId="77777777" w:rsidR="001524A6" w:rsidRPr="00DF76F6" w:rsidRDefault="001524A6" w:rsidP="001524A6">
      <w:pPr>
        <w:pStyle w:val="NormalWeb"/>
        <w:rPr>
          <w:color w:val="000000" w:themeColor="text1"/>
        </w:rPr>
      </w:pPr>
      <w:r w:rsidRPr="00DF76F6">
        <w:rPr>
          <w:color w:val="000000" w:themeColor="text1"/>
        </w:rPr>
        <w:t xml:space="preserve">8) </w:t>
      </w:r>
      <w:r w:rsidRPr="00DF76F6">
        <w:rPr>
          <w:b/>
          <w:bCs/>
          <w:color w:val="000000" w:themeColor="text1"/>
        </w:rPr>
        <w:t>Tema 4, Parte 2</w:t>
      </w:r>
    </w:p>
    <w:p w14:paraId="7B7A57CA" w14:textId="1D200AA2" w:rsidR="001524A6" w:rsidRPr="00DF76F6" w:rsidRDefault="001524A6" w:rsidP="001524A6">
      <w:pPr>
        <w:pStyle w:val="NormalWeb"/>
        <w:rPr>
          <w:color w:val="000000" w:themeColor="text1"/>
        </w:rPr>
      </w:pPr>
      <w:r w:rsidRPr="00DF76F6">
        <w:rPr>
          <w:color w:val="000000" w:themeColor="text1"/>
        </w:rPr>
        <w:t>Proceso IFSP</w:t>
      </w:r>
    </w:p>
    <w:p w14:paraId="7283F949" w14:textId="722C43AB" w:rsidR="001524A6" w:rsidRPr="00DF76F6" w:rsidRDefault="001524A6" w:rsidP="001524A6">
      <w:pPr>
        <w:pStyle w:val="NormalWeb"/>
        <w:rPr>
          <w:color w:val="000000" w:themeColor="text1"/>
        </w:rPr>
      </w:pPr>
      <w:r w:rsidRPr="00DF76F6">
        <w:rPr>
          <w:color w:val="000000" w:themeColor="text1"/>
        </w:rPr>
        <w:t xml:space="preserve">9) </w:t>
      </w:r>
      <w:r w:rsidRPr="00DF76F6">
        <w:rPr>
          <w:b/>
          <w:bCs/>
          <w:color w:val="000000" w:themeColor="text1"/>
        </w:rPr>
        <w:t>MÓDULO 1, TEMA 4, PARTE 2</w:t>
      </w:r>
      <w:r w:rsidRPr="00DF76F6">
        <w:rPr>
          <w:color w:val="000000" w:themeColor="text1"/>
        </w:rPr>
        <w:t xml:space="preserve"> El proceso IFSP</w:t>
      </w:r>
    </w:p>
    <w:p w14:paraId="01B76CBC" w14:textId="491B34C6" w:rsidR="001524A6" w:rsidRPr="00DF76F6" w:rsidRDefault="001524A6" w:rsidP="001524A6">
      <w:pPr>
        <w:pStyle w:val="NormalWeb"/>
        <w:rPr>
          <w:color w:val="000000" w:themeColor="text1"/>
        </w:rPr>
      </w:pPr>
      <w:r w:rsidRPr="00DF76F6">
        <w:rPr>
          <w:color w:val="000000" w:themeColor="text1"/>
        </w:rPr>
        <w:t xml:space="preserve">10) </w:t>
      </w:r>
      <w:r w:rsidRPr="00DF76F6">
        <w:rPr>
          <w:b/>
          <w:bCs/>
          <w:color w:val="000000" w:themeColor="text1"/>
        </w:rPr>
        <w:t>Proceso IFSP</w:t>
      </w:r>
    </w:p>
    <w:p w14:paraId="4390944F" w14:textId="77777777" w:rsidR="001524A6" w:rsidRPr="00DF76F6" w:rsidRDefault="001524A6" w:rsidP="001524A6">
      <w:pPr>
        <w:pStyle w:val="NormalWeb"/>
        <w:numPr>
          <w:ilvl w:val="0"/>
          <w:numId w:val="28"/>
        </w:numPr>
        <w:rPr>
          <w:color w:val="000000" w:themeColor="text1"/>
        </w:rPr>
      </w:pPr>
      <w:r w:rsidRPr="00DF76F6">
        <w:rPr>
          <w:color w:val="000000" w:themeColor="text1"/>
        </w:rPr>
        <w:t>Obtención de una remisión</w:t>
      </w:r>
    </w:p>
    <w:p w14:paraId="1C967883" w14:textId="77777777" w:rsidR="001524A6" w:rsidRPr="00DF76F6" w:rsidRDefault="001524A6" w:rsidP="001524A6">
      <w:pPr>
        <w:pStyle w:val="NormalWeb"/>
        <w:numPr>
          <w:ilvl w:val="0"/>
          <w:numId w:val="28"/>
        </w:numPr>
        <w:rPr>
          <w:color w:val="000000" w:themeColor="text1"/>
        </w:rPr>
      </w:pPr>
      <w:r w:rsidRPr="00DF76F6">
        <w:rPr>
          <w:color w:val="000000" w:themeColor="text1"/>
        </w:rPr>
        <w:t>Recoger información en el formulario de admisibilidad, incluidos los motivos de la derivación y los resultados de las pruebas y evaluaciones, si las hubiera.</w:t>
      </w:r>
    </w:p>
    <w:p w14:paraId="0F57308C" w14:textId="5399FCF3" w:rsidR="001524A6" w:rsidRPr="00DF76F6" w:rsidRDefault="001524A6" w:rsidP="001524A6">
      <w:pPr>
        <w:pStyle w:val="NormalWeb"/>
        <w:numPr>
          <w:ilvl w:val="0"/>
          <w:numId w:val="28"/>
        </w:numPr>
        <w:rPr>
          <w:color w:val="000000" w:themeColor="text1"/>
        </w:rPr>
      </w:pPr>
      <w:r w:rsidRPr="00DF76F6">
        <w:rPr>
          <w:color w:val="000000" w:themeColor="text1"/>
        </w:rPr>
        <w:t>Crear un expediente para el niño.</w:t>
      </w:r>
    </w:p>
    <w:p w14:paraId="4AEC22B9" w14:textId="77777777" w:rsidR="001524A6" w:rsidRPr="00DF76F6" w:rsidRDefault="001524A6" w:rsidP="001524A6">
      <w:pPr>
        <w:pStyle w:val="NormalWeb"/>
        <w:rPr>
          <w:color w:val="000000" w:themeColor="text1"/>
        </w:rPr>
      </w:pPr>
    </w:p>
    <w:p w14:paraId="3B991833" w14:textId="77777777" w:rsidR="001524A6" w:rsidRPr="00DF76F6" w:rsidRDefault="001524A6" w:rsidP="001524A6">
      <w:pPr>
        <w:pStyle w:val="NormalWeb"/>
        <w:numPr>
          <w:ilvl w:val="0"/>
          <w:numId w:val="28"/>
        </w:numPr>
        <w:rPr>
          <w:color w:val="000000" w:themeColor="text1"/>
        </w:rPr>
      </w:pPr>
      <w:r w:rsidRPr="00DF76F6">
        <w:rPr>
          <w:color w:val="000000" w:themeColor="text1"/>
        </w:rPr>
        <w:t>Recopilar información sobre las preocupaciones de la familia e información general sobre los procedimientos.</w:t>
      </w:r>
    </w:p>
    <w:p w14:paraId="7B422A3A" w14:textId="77777777" w:rsidR="001524A6" w:rsidRPr="00DF76F6" w:rsidRDefault="001524A6" w:rsidP="001524A6">
      <w:pPr>
        <w:pStyle w:val="NormalWeb"/>
        <w:numPr>
          <w:ilvl w:val="0"/>
          <w:numId w:val="28"/>
        </w:numPr>
        <w:rPr>
          <w:color w:val="000000" w:themeColor="text1"/>
        </w:rPr>
      </w:pPr>
      <w:r w:rsidRPr="00DF76F6">
        <w:rPr>
          <w:color w:val="000000" w:themeColor="text1"/>
        </w:rPr>
        <w:t>Utilizar 3 resultados principales para organizar el marco.</w:t>
      </w:r>
    </w:p>
    <w:p w14:paraId="72801AF1" w14:textId="345ADAC6" w:rsidR="001524A6" w:rsidRPr="00DF76F6" w:rsidRDefault="001524A6" w:rsidP="001524A6">
      <w:pPr>
        <w:pStyle w:val="NormalWeb"/>
        <w:numPr>
          <w:ilvl w:val="0"/>
          <w:numId w:val="28"/>
        </w:numPr>
        <w:rPr>
          <w:color w:val="000000" w:themeColor="text1"/>
        </w:rPr>
      </w:pPr>
      <w:r w:rsidRPr="00DF76F6">
        <w:rPr>
          <w:color w:val="000000" w:themeColor="text1"/>
        </w:rPr>
        <w:t>Discutir las razones de la elegibilidad y la recomendación.</w:t>
      </w:r>
    </w:p>
    <w:p w14:paraId="3DCCBADA" w14:textId="77777777" w:rsidR="001524A6" w:rsidRPr="00DF76F6" w:rsidRDefault="001524A6" w:rsidP="001524A6">
      <w:pPr>
        <w:pStyle w:val="NormalWeb"/>
        <w:rPr>
          <w:color w:val="000000" w:themeColor="text1"/>
        </w:rPr>
      </w:pPr>
    </w:p>
    <w:p w14:paraId="7940A4AF" w14:textId="77777777" w:rsidR="001524A6" w:rsidRPr="00DF76F6" w:rsidRDefault="001524A6" w:rsidP="001524A6">
      <w:pPr>
        <w:pStyle w:val="NormalWeb"/>
        <w:numPr>
          <w:ilvl w:val="0"/>
          <w:numId w:val="28"/>
        </w:numPr>
        <w:rPr>
          <w:color w:val="000000" w:themeColor="text1"/>
        </w:rPr>
      </w:pPr>
      <w:r w:rsidRPr="00DF76F6">
        <w:rPr>
          <w:color w:val="000000" w:themeColor="text1"/>
        </w:rPr>
        <w:t>Proporcionar información general sobre el programa.</w:t>
      </w:r>
    </w:p>
    <w:p w14:paraId="3FFAC53C" w14:textId="77777777" w:rsidR="001524A6" w:rsidRPr="00DF76F6" w:rsidRDefault="001524A6" w:rsidP="001524A6">
      <w:pPr>
        <w:pStyle w:val="NormalWeb"/>
        <w:numPr>
          <w:ilvl w:val="0"/>
          <w:numId w:val="28"/>
        </w:numPr>
        <w:rPr>
          <w:color w:val="000000" w:themeColor="text1"/>
        </w:rPr>
      </w:pPr>
      <w:r w:rsidRPr="00DF76F6">
        <w:rPr>
          <w:color w:val="000000" w:themeColor="text1"/>
        </w:rPr>
        <w:t>Comparta un folleto del programa.</w:t>
      </w:r>
    </w:p>
    <w:p w14:paraId="04699F2F" w14:textId="126D6BC9" w:rsidR="001524A6" w:rsidRPr="00DF76F6" w:rsidRDefault="001524A6" w:rsidP="001524A6">
      <w:pPr>
        <w:pStyle w:val="NormalWeb"/>
        <w:numPr>
          <w:ilvl w:val="0"/>
          <w:numId w:val="28"/>
        </w:numPr>
        <w:rPr>
          <w:color w:val="000000" w:themeColor="text1"/>
        </w:rPr>
      </w:pPr>
      <w:r w:rsidRPr="00DF76F6">
        <w:rPr>
          <w:color w:val="000000" w:themeColor="text1"/>
        </w:rPr>
        <w:t>Determinar el interés de la familia por los servicios y programar la primera reunión.</w:t>
      </w:r>
    </w:p>
    <w:p w14:paraId="2E5CBAD2" w14:textId="268D0C32" w:rsidR="001524A6" w:rsidRPr="00DF76F6" w:rsidRDefault="00EB44C5" w:rsidP="001524A6">
      <w:pPr>
        <w:pStyle w:val="NormalWeb"/>
        <w:rPr>
          <w:color w:val="000000" w:themeColor="text1"/>
        </w:rPr>
      </w:pPr>
      <w:r w:rsidRPr="00DF76F6">
        <w:rPr>
          <w:color w:val="000000" w:themeColor="text1"/>
        </w:rPr>
        <w:t xml:space="preserve">11) </w:t>
      </w:r>
      <w:r w:rsidRPr="00DF76F6">
        <w:rPr>
          <w:b/>
          <w:bCs/>
          <w:color w:val="000000" w:themeColor="text1"/>
        </w:rPr>
        <w:t>¡Compruebe sus conocimientos!</w:t>
      </w:r>
    </w:p>
    <w:p w14:paraId="73E25B3A" w14:textId="77777777" w:rsidR="00EB44C5" w:rsidRPr="00DF76F6" w:rsidRDefault="00EB44C5" w:rsidP="00EB44C5">
      <w:pPr>
        <w:pStyle w:val="NormalWeb"/>
        <w:rPr>
          <w:color w:val="000000" w:themeColor="text1"/>
        </w:rPr>
      </w:pPr>
      <w:r w:rsidRPr="00DF76F6">
        <w:rPr>
          <w:color w:val="000000" w:themeColor="text1"/>
        </w:rPr>
        <w:t>El Coordinador de Recursos Familiares comenzará el proceso del IFSP llamando a la familia para:</w:t>
      </w:r>
    </w:p>
    <w:p w14:paraId="4DD2AB71" w14:textId="77777777" w:rsidR="00EB44C5" w:rsidRPr="00DF76F6" w:rsidRDefault="00EB44C5" w:rsidP="00EB44C5">
      <w:pPr>
        <w:pStyle w:val="NormalWeb"/>
        <w:rPr>
          <w:color w:val="000000" w:themeColor="text1"/>
        </w:rPr>
      </w:pPr>
      <w:r w:rsidRPr="00DF76F6">
        <w:rPr>
          <w:color w:val="000000" w:themeColor="text1"/>
        </w:rPr>
        <w:t>A) Obtener más información sobre las rutinas y actividades diarias de la familia y las capacidades del niño.</w:t>
      </w:r>
    </w:p>
    <w:p w14:paraId="2607F322" w14:textId="77777777" w:rsidR="00EB44C5" w:rsidRPr="00DF76F6" w:rsidRDefault="00EB44C5" w:rsidP="00EB44C5">
      <w:pPr>
        <w:pStyle w:val="NormalWeb"/>
        <w:rPr>
          <w:color w:val="000000" w:themeColor="text1"/>
        </w:rPr>
      </w:pPr>
      <w:r w:rsidRPr="00DF76F6">
        <w:rPr>
          <w:color w:val="000000" w:themeColor="text1"/>
        </w:rPr>
        <w:t>B) Averiguar quién cuida del niño durante el día y programar la visita inicial.</w:t>
      </w:r>
    </w:p>
    <w:p w14:paraId="4D192A34" w14:textId="1A07141B" w:rsidR="00EB44C5" w:rsidRPr="00DF76F6" w:rsidRDefault="00EB44C5" w:rsidP="00EB44C5">
      <w:pPr>
        <w:pStyle w:val="NormalWeb"/>
        <w:rPr>
          <w:color w:val="000000" w:themeColor="text1"/>
        </w:rPr>
      </w:pPr>
      <w:r w:rsidRPr="00DF76F6">
        <w:rPr>
          <w:color w:val="000000" w:themeColor="text1"/>
        </w:rPr>
        <w:t>C) Dar información sobre el programa y preguntar a la familia si desea programar la visita inicial.</w:t>
      </w:r>
    </w:p>
    <w:p w14:paraId="0121E179" w14:textId="558C4584" w:rsidR="00EB44C5" w:rsidRPr="00DF76F6" w:rsidRDefault="00EB44C5" w:rsidP="00EB44C5">
      <w:pPr>
        <w:pStyle w:val="NormalWeb"/>
        <w:rPr>
          <w:color w:val="000000" w:themeColor="text1"/>
        </w:rPr>
      </w:pPr>
      <w:r w:rsidRPr="00DF76F6">
        <w:rPr>
          <w:color w:val="000000" w:themeColor="text1"/>
        </w:rPr>
        <w:t xml:space="preserve">12) </w:t>
      </w:r>
      <w:r w:rsidRPr="00DF76F6">
        <w:rPr>
          <w:b/>
          <w:bCs/>
          <w:color w:val="000000" w:themeColor="text1"/>
        </w:rPr>
        <w:t>Proceso IFSP</w:t>
      </w:r>
    </w:p>
    <w:p w14:paraId="02FC078D" w14:textId="24914135" w:rsidR="00EB44C5" w:rsidRPr="00DF76F6" w:rsidRDefault="00EB44C5" w:rsidP="00EB44C5">
      <w:pPr>
        <w:pStyle w:val="NormalWeb"/>
        <w:rPr>
          <w:color w:val="000000" w:themeColor="text1"/>
        </w:rPr>
      </w:pPr>
      <w:r w:rsidRPr="00DF76F6">
        <w:rPr>
          <w:color w:val="000000" w:themeColor="text1"/>
        </w:rPr>
        <w:lastRenderedPageBreak/>
        <w:t>EVALUACIÓN FAMILIAR</w:t>
      </w:r>
    </w:p>
    <w:p w14:paraId="5C87E5E1" w14:textId="77777777" w:rsidR="00EB44C5" w:rsidRPr="00DF76F6" w:rsidRDefault="00EB44C5" w:rsidP="00EB44C5">
      <w:pPr>
        <w:pStyle w:val="NormalWeb"/>
        <w:numPr>
          <w:ilvl w:val="0"/>
          <w:numId w:val="29"/>
        </w:numPr>
        <w:rPr>
          <w:color w:val="000000" w:themeColor="text1"/>
        </w:rPr>
      </w:pPr>
      <w:r w:rsidRPr="00DF76F6">
        <w:rPr>
          <w:color w:val="000000" w:themeColor="text1"/>
        </w:rPr>
        <w:t>Programar una visita inicial con la familia y confirmar.</w:t>
      </w:r>
    </w:p>
    <w:p w14:paraId="648AC473" w14:textId="77777777" w:rsidR="00EB44C5" w:rsidRPr="00DF76F6" w:rsidRDefault="00EB44C5" w:rsidP="00EB44C5">
      <w:pPr>
        <w:pStyle w:val="NormalWeb"/>
        <w:numPr>
          <w:ilvl w:val="0"/>
          <w:numId w:val="29"/>
        </w:numPr>
        <w:rPr>
          <w:color w:val="000000" w:themeColor="text1"/>
        </w:rPr>
      </w:pPr>
      <w:r w:rsidRPr="00DF76F6">
        <w:rPr>
          <w:color w:val="000000" w:themeColor="text1"/>
        </w:rPr>
        <w:t>Determine si es necesario realizar un cribado.</w:t>
      </w:r>
    </w:p>
    <w:p w14:paraId="3A9F5634" w14:textId="77777777" w:rsidR="00EB44C5" w:rsidRPr="00DF76F6" w:rsidRDefault="00EB44C5" w:rsidP="00EB44C5">
      <w:pPr>
        <w:pStyle w:val="NormalWeb"/>
        <w:numPr>
          <w:ilvl w:val="0"/>
          <w:numId w:val="29"/>
        </w:numPr>
        <w:rPr>
          <w:color w:val="000000" w:themeColor="text1"/>
        </w:rPr>
      </w:pPr>
      <w:r w:rsidRPr="00DF76F6">
        <w:rPr>
          <w:color w:val="000000" w:themeColor="text1"/>
        </w:rPr>
        <w:t>Determinar la necesidad de un progenitor sustituto o un intérprete.</w:t>
      </w:r>
    </w:p>
    <w:p w14:paraId="0DBAEE59" w14:textId="77777777" w:rsidR="00EB44C5" w:rsidRPr="00DF76F6" w:rsidRDefault="00EB44C5" w:rsidP="00EB44C5">
      <w:pPr>
        <w:pStyle w:val="NormalWeb"/>
        <w:numPr>
          <w:ilvl w:val="0"/>
          <w:numId w:val="29"/>
        </w:numPr>
        <w:rPr>
          <w:color w:val="000000" w:themeColor="text1"/>
        </w:rPr>
      </w:pPr>
      <w:r w:rsidRPr="00DF76F6">
        <w:rPr>
          <w:color w:val="000000" w:themeColor="text1"/>
        </w:rPr>
        <w:t>Confirmar la recomendación por escrito.</w:t>
      </w:r>
    </w:p>
    <w:p w14:paraId="7677C89A" w14:textId="57567D8F" w:rsidR="00EB44C5" w:rsidRPr="00DF76F6" w:rsidRDefault="00EB44C5" w:rsidP="00EB44C5">
      <w:pPr>
        <w:pStyle w:val="NormalWeb"/>
        <w:numPr>
          <w:ilvl w:val="0"/>
          <w:numId w:val="29"/>
        </w:numPr>
        <w:rPr>
          <w:color w:val="000000" w:themeColor="text1"/>
        </w:rPr>
      </w:pPr>
      <w:r w:rsidRPr="00DF76F6">
        <w:rPr>
          <w:color w:val="000000" w:themeColor="text1"/>
        </w:rPr>
        <w:t>Llevar a cabo la exploración si es necesario.</w:t>
      </w:r>
    </w:p>
    <w:p w14:paraId="2EE0CF7D" w14:textId="77777777" w:rsidR="00EB44C5" w:rsidRPr="00DF76F6" w:rsidRDefault="00EB44C5" w:rsidP="00EB44C5">
      <w:pPr>
        <w:pStyle w:val="NormalWeb"/>
        <w:rPr>
          <w:color w:val="000000" w:themeColor="text1"/>
        </w:rPr>
      </w:pPr>
    </w:p>
    <w:p w14:paraId="1211E500" w14:textId="77777777" w:rsidR="00EB44C5" w:rsidRPr="00DF76F6" w:rsidRDefault="00EB44C5" w:rsidP="00EB44C5">
      <w:pPr>
        <w:pStyle w:val="NormalWeb"/>
        <w:numPr>
          <w:ilvl w:val="0"/>
          <w:numId w:val="29"/>
        </w:numPr>
        <w:rPr>
          <w:color w:val="000000" w:themeColor="text1"/>
        </w:rPr>
      </w:pPr>
      <w:r w:rsidRPr="00DF76F6">
        <w:rPr>
          <w:color w:val="000000" w:themeColor="text1"/>
        </w:rPr>
        <w:t>Explicar detalladamente el programa.</w:t>
      </w:r>
    </w:p>
    <w:p w14:paraId="538AEB5E" w14:textId="77777777" w:rsidR="00EB44C5" w:rsidRPr="00DF76F6" w:rsidRDefault="00EB44C5" w:rsidP="00EB44C5">
      <w:pPr>
        <w:pStyle w:val="NormalWeb"/>
        <w:numPr>
          <w:ilvl w:val="0"/>
          <w:numId w:val="29"/>
        </w:numPr>
        <w:rPr>
          <w:color w:val="000000" w:themeColor="text1"/>
        </w:rPr>
      </w:pPr>
      <w:r w:rsidRPr="00DF76F6">
        <w:rPr>
          <w:color w:val="000000" w:themeColor="text1"/>
        </w:rPr>
        <w:t>Definir con la familia si desean que el niño sea evaluado y valorado.</w:t>
      </w:r>
    </w:p>
    <w:p w14:paraId="13746219" w14:textId="77777777" w:rsidR="00EB44C5" w:rsidRPr="00DF76F6" w:rsidRDefault="00EB44C5" w:rsidP="00EB44C5">
      <w:pPr>
        <w:pStyle w:val="NormalWeb"/>
        <w:numPr>
          <w:ilvl w:val="0"/>
          <w:numId w:val="29"/>
        </w:numPr>
        <w:rPr>
          <w:color w:val="000000" w:themeColor="text1"/>
        </w:rPr>
      </w:pPr>
      <w:r w:rsidRPr="00DF76F6">
        <w:rPr>
          <w:color w:val="000000" w:themeColor="text1"/>
        </w:rPr>
        <w:t>Explicar sus derechos.</w:t>
      </w:r>
    </w:p>
    <w:p w14:paraId="72E4109A" w14:textId="77777777" w:rsidR="00EB44C5" w:rsidRPr="00DF76F6" w:rsidRDefault="00EB44C5" w:rsidP="00EB44C5">
      <w:pPr>
        <w:pStyle w:val="NormalWeb"/>
        <w:numPr>
          <w:ilvl w:val="0"/>
          <w:numId w:val="29"/>
        </w:numPr>
        <w:rPr>
          <w:color w:val="000000" w:themeColor="text1"/>
        </w:rPr>
      </w:pPr>
      <w:r w:rsidRPr="00DF76F6">
        <w:rPr>
          <w:color w:val="000000" w:themeColor="text1"/>
        </w:rPr>
        <w:t>Obtener el consentimiento por escrito/avisar previamente para la evaluación.</w:t>
      </w:r>
    </w:p>
    <w:p w14:paraId="1EB92AFB" w14:textId="77777777" w:rsidR="00EB44C5" w:rsidRPr="00DF76F6" w:rsidRDefault="00EB44C5" w:rsidP="00EB44C5">
      <w:pPr>
        <w:pStyle w:val="NormalWeb"/>
        <w:numPr>
          <w:ilvl w:val="0"/>
          <w:numId w:val="29"/>
        </w:numPr>
        <w:rPr>
          <w:color w:val="000000" w:themeColor="text1"/>
        </w:rPr>
      </w:pPr>
      <w:r w:rsidRPr="00DF76F6">
        <w:rPr>
          <w:color w:val="000000" w:themeColor="text1"/>
        </w:rPr>
        <w:t>Recoger información sobre el niño y la familia.</w:t>
      </w:r>
      <w:r w:rsidRPr="00DF76F6">
        <w:t xml:space="preserve"> </w:t>
      </w:r>
    </w:p>
    <w:p w14:paraId="0F0FF99E" w14:textId="77777777" w:rsidR="00EB44C5" w:rsidRPr="00DF76F6" w:rsidRDefault="00EB44C5" w:rsidP="00EB44C5">
      <w:pPr>
        <w:pStyle w:val="NormalWeb"/>
        <w:ind w:left="720"/>
        <w:rPr>
          <w:color w:val="000000" w:themeColor="text1"/>
        </w:rPr>
      </w:pPr>
    </w:p>
    <w:p w14:paraId="561698C8" w14:textId="40B29BA7" w:rsidR="00EB44C5" w:rsidRPr="00DF76F6" w:rsidRDefault="00EB44C5" w:rsidP="00EB44C5">
      <w:pPr>
        <w:pStyle w:val="NormalWeb"/>
        <w:numPr>
          <w:ilvl w:val="0"/>
          <w:numId w:val="29"/>
        </w:numPr>
        <w:rPr>
          <w:color w:val="000000" w:themeColor="text1"/>
        </w:rPr>
      </w:pPr>
      <w:r w:rsidRPr="00DF76F6">
        <w:rPr>
          <w:color w:val="000000" w:themeColor="text1"/>
        </w:rPr>
        <w:t>Utilice el marco de resultados para reflexionar sobre el funcionamiento del niño.</w:t>
      </w:r>
    </w:p>
    <w:p w14:paraId="3BF01A75" w14:textId="77777777" w:rsidR="00EB44C5" w:rsidRPr="00DF76F6" w:rsidRDefault="00EB44C5" w:rsidP="00EB44C5">
      <w:pPr>
        <w:pStyle w:val="NormalWeb"/>
        <w:numPr>
          <w:ilvl w:val="0"/>
          <w:numId w:val="29"/>
        </w:numPr>
        <w:rPr>
          <w:color w:val="000000" w:themeColor="text1"/>
        </w:rPr>
      </w:pPr>
      <w:r w:rsidRPr="00DF76F6">
        <w:rPr>
          <w:color w:val="000000" w:themeColor="text1"/>
        </w:rPr>
        <w:t>Utilice la información que recibió al principio para definir el equipo de evaluación.</w:t>
      </w:r>
    </w:p>
    <w:p w14:paraId="239876BF" w14:textId="288F1385" w:rsidR="00EB44C5" w:rsidRPr="00DF76F6" w:rsidRDefault="00EB44C5" w:rsidP="00EB44C5">
      <w:pPr>
        <w:pStyle w:val="NormalWeb"/>
        <w:numPr>
          <w:ilvl w:val="0"/>
          <w:numId w:val="29"/>
        </w:numPr>
        <w:rPr>
          <w:color w:val="000000" w:themeColor="text1"/>
        </w:rPr>
      </w:pPr>
      <w:r w:rsidRPr="00DF76F6">
        <w:rPr>
          <w:color w:val="000000" w:themeColor="text1"/>
        </w:rPr>
        <w:t>Recopile información sobre: 1. El funcionamiento del niño; 2. Las preocupaciones y prioridades de la familia; 3. Los recursos familiares</w:t>
      </w:r>
      <w:r w:rsidR="00A83EC1" w:rsidRPr="00DF76F6">
        <w:rPr>
          <w:color w:val="000000" w:themeColor="text1"/>
        </w:rPr>
        <w:t>.</w:t>
      </w:r>
    </w:p>
    <w:p w14:paraId="75E3B2EC" w14:textId="48AF712E" w:rsidR="00A83EC1" w:rsidRPr="00DF76F6" w:rsidRDefault="00A83EC1" w:rsidP="00A83EC1">
      <w:pPr>
        <w:pStyle w:val="NormalWeb"/>
        <w:rPr>
          <w:color w:val="000000" w:themeColor="text1"/>
        </w:rPr>
      </w:pPr>
      <w:r w:rsidRPr="00DF76F6">
        <w:rPr>
          <w:color w:val="000000" w:themeColor="text1"/>
        </w:rPr>
        <w:t xml:space="preserve">13) </w:t>
      </w:r>
      <w:r w:rsidRPr="00DF76F6">
        <w:rPr>
          <w:b/>
          <w:bCs/>
          <w:color w:val="000000" w:themeColor="text1"/>
        </w:rPr>
        <w:t>¡Compruebe sus conocimientos!</w:t>
      </w:r>
    </w:p>
    <w:p w14:paraId="6690C13B" w14:textId="7F20FCC5" w:rsidR="00A83EC1" w:rsidRPr="00DF76F6" w:rsidRDefault="00A83EC1" w:rsidP="00A83EC1">
      <w:pPr>
        <w:pStyle w:val="NormalWeb"/>
        <w:numPr>
          <w:ilvl w:val="0"/>
          <w:numId w:val="30"/>
        </w:numPr>
        <w:rPr>
          <w:color w:val="000000" w:themeColor="text1"/>
        </w:rPr>
      </w:pPr>
      <w:r w:rsidRPr="00DF76F6">
        <w:rPr>
          <w:color w:val="000000" w:themeColor="text1"/>
        </w:rPr>
        <w:t>Preguntas:</w:t>
      </w:r>
    </w:p>
    <w:p w14:paraId="13797608" w14:textId="2F8E1A29" w:rsidR="00A83EC1" w:rsidRPr="00DF76F6" w:rsidRDefault="00A83EC1" w:rsidP="00A83EC1">
      <w:pPr>
        <w:pStyle w:val="NormalWeb"/>
        <w:numPr>
          <w:ilvl w:val="0"/>
          <w:numId w:val="30"/>
        </w:numPr>
        <w:rPr>
          <w:color w:val="000000" w:themeColor="text1"/>
        </w:rPr>
      </w:pPr>
      <w:r w:rsidRPr="00DF76F6">
        <w:rPr>
          <w:color w:val="000000" w:themeColor="text1"/>
        </w:rPr>
        <w:t>¿Cómo determina el profesional, durante la primera reunión en el domicilio, si es necesario realizar un screening?</w:t>
      </w:r>
    </w:p>
    <w:p w14:paraId="49B6CEFA" w14:textId="35B1C009" w:rsidR="00A83EC1" w:rsidRPr="00DF76F6" w:rsidRDefault="00A83EC1" w:rsidP="00A83EC1">
      <w:pPr>
        <w:pStyle w:val="NormalWeb"/>
        <w:numPr>
          <w:ilvl w:val="0"/>
          <w:numId w:val="30"/>
        </w:numPr>
        <w:rPr>
          <w:color w:val="000000" w:themeColor="text1"/>
        </w:rPr>
      </w:pPr>
      <w:r w:rsidRPr="00DF76F6">
        <w:rPr>
          <w:color w:val="000000" w:themeColor="text1"/>
        </w:rPr>
        <w:t>¿Qué se entiende por evaluación familiar?</w:t>
      </w:r>
    </w:p>
    <w:p w14:paraId="12E39235" w14:textId="7BE8586A" w:rsidR="00A83EC1" w:rsidRPr="00DF76F6" w:rsidRDefault="00A83EC1" w:rsidP="00A83EC1">
      <w:pPr>
        <w:pStyle w:val="NormalWeb"/>
        <w:rPr>
          <w:color w:val="000000" w:themeColor="text1"/>
        </w:rPr>
      </w:pPr>
      <w:r w:rsidRPr="00DF76F6">
        <w:rPr>
          <w:color w:val="000000" w:themeColor="text1"/>
        </w:rPr>
        <w:t xml:space="preserve">14) </w:t>
      </w:r>
      <w:r w:rsidRPr="00DF76F6">
        <w:rPr>
          <w:b/>
          <w:bCs/>
          <w:color w:val="000000" w:themeColor="text1"/>
        </w:rPr>
        <w:t>Resultados para el niño y la familia</w:t>
      </w:r>
    </w:p>
    <w:p w14:paraId="1BB1D8A9" w14:textId="62DDC583" w:rsidR="00A83EC1" w:rsidRPr="00DF76F6" w:rsidRDefault="00A83EC1" w:rsidP="00A83EC1">
      <w:pPr>
        <w:pStyle w:val="NormalWeb"/>
        <w:rPr>
          <w:color w:val="000000" w:themeColor="text1"/>
          <w:u w:val="single"/>
        </w:rPr>
      </w:pPr>
      <w:r w:rsidRPr="00DF76F6">
        <w:rPr>
          <w:color w:val="000000" w:themeColor="text1"/>
          <w:u w:val="single"/>
        </w:rPr>
        <w:t>Los niños demostrarán:</w:t>
      </w:r>
    </w:p>
    <w:p w14:paraId="10D19367" w14:textId="77777777" w:rsidR="00A83EC1" w:rsidRPr="00DF76F6" w:rsidRDefault="00A83EC1" w:rsidP="00A83EC1">
      <w:pPr>
        <w:pStyle w:val="NormalWeb"/>
        <w:rPr>
          <w:color w:val="000000" w:themeColor="text1"/>
        </w:rPr>
      </w:pPr>
      <w:r w:rsidRPr="00DF76F6">
        <w:rPr>
          <w:color w:val="000000" w:themeColor="text1"/>
        </w:rPr>
        <w:t>Conexiones socioemocionales positivas</w:t>
      </w:r>
    </w:p>
    <w:p w14:paraId="53109F3F" w14:textId="77777777" w:rsidR="00A83EC1" w:rsidRPr="00DF76F6" w:rsidRDefault="00A83EC1" w:rsidP="00A83EC1">
      <w:pPr>
        <w:pStyle w:val="NormalWeb"/>
        <w:rPr>
          <w:color w:val="000000" w:themeColor="text1"/>
        </w:rPr>
      </w:pPr>
      <w:r w:rsidRPr="00DF76F6">
        <w:rPr>
          <w:color w:val="000000" w:themeColor="text1"/>
        </w:rPr>
        <w:t>Adquisición y uso de conocimientos y habilidades, incluidos el lenguaje y la comunicación</w:t>
      </w:r>
    </w:p>
    <w:p w14:paraId="3635E548" w14:textId="3FBA2301" w:rsidR="00A83EC1" w:rsidRPr="00DF76F6" w:rsidRDefault="00A83EC1" w:rsidP="00A83EC1">
      <w:pPr>
        <w:pStyle w:val="NormalWeb"/>
        <w:rPr>
          <w:color w:val="000000" w:themeColor="text1"/>
        </w:rPr>
      </w:pPr>
      <w:r w:rsidRPr="00DF76F6">
        <w:rPr>
          <w:color w:val="000000" w:themeColor="text1"/>
        </w:rPr>
        <w:t>Uso de comportamientos adecuados para satisfacer sus necesidades</w:t>
      </w:r>
    </w:p>
    <w:p w14:paraId="496FA5AB" w14:textId="6576315F" w:rsidR="00A83EC1" w:rsidRPr="00DF76F6" w:rsidRDefault="00A83EC1" w:rsidP="00A83EC1">
      <w:pPr>
        <w:pStyle w:val="NormalWeb"/>
        <w:rPr>
          <w:color w:val="000000" w:themeColor="text1"/>
          <w:u w:val="single"/>
        </w:rPr>
      </w:pPr>
      <w:r w:rsidRPr="00DF76F6">
        <w:rPr>
          <w:color w:val="000000" w:themeColor="text1"/>
          <w:u w:val="single"/>
        </w:rPr>
        <w:t>Los programas garantizarán que las familias</w:t>
      </w:r>
    </w:p>
    <w:p w14:paraId="5B3364AA" w14:textId="77777777" w:rsidR="00A83EC1" w:rsidRPr="00DF76F6" w:rsidRDefault="00A83EC1" w:rsidP="00A83EC1">
      <w:pPr>
        <w:pStyle w:val="NormalWeb"/>
        <w:rPr>
          <w:color w:val="000000" w:themeColor="text1"/>
        </w:rPr>
      </w:pPr>
      <w:r w:rsidRPr="00DF76F6">
        <w:rPr>
          <w:color w:val="000000" w:themeColor="text1"/>
        </w:rPr>
        <w:t>Conocen sus derechos</w:t>
      </w:r>
    </w:p>
    <w:p w14:paraId="5DA9BBE7" w14:textId="77777777" w:rsidR="00A83EC1" w:rsidRPr="00DF76F6" w:rsidRDefault="00A83EC1" w:rsidP="00A83EC1">
      <w:pPr>
        <w:pStyle w:val="NormalWeb"/>
        <w:rPr>
          <w:color w:val="000000" w:themeColor="text1"/>
        </w:rPr>
      </w:pPr>
      <w:r w:rsidRPr="00DF76F6">
        <w:rPr>
          <w:color w:val="000000" w:themeColor="text1"/>
        </w:rPr>
        <w:t>Puedan comunicar eficazmente las necesidades de sus hijos</w:t>
      </w:r>
    </w:p>
    <w:p w14:paraId="207FC9D2" w14:textId="539A6735" w:rsidR="00A83EC1" w:rsidRPr="00DF76F6" w:rsidRDefault="00A83EC1" w:rsidP="00A83EC1">
      <w:pPr>
        <w:pStyle w:val="NormalWeb"/>
        <w:rPr>
          <w:color w:val="000000" w:themeColor="text1"/>
        </w:rPr>
      </w:pPr>
      <w:r w:rsidRPr="00DF76F6">
        <w:rPr>
          <w:color w:val="000000" w:themeColor="text1"/>
        </w:rPr>
        <w:lastRenderedPageBreak/>
        <w:t>Dispongan de los conocimientos y habilidades necesarios para ayudar a sus hijos a desarrollarse y aprender</w:t>
      </w:r>
    </w:p>
    <w:p w14:paraId="7628AE9A" w14:textId="4A1AC802" w:rsidR="00A83EC1" w:rsidRPr="00DF76F6" w:rsidRDefault="00A83EC1" w:rsidP="00A83EC1">
      <w:pPr>
        <w:pStyle w:val="NormalWeb"/>
        <w:rPr>
          <w:color w:val="000000" w:themeColor="text1"/>
          <w:lang w:val="en-US"/>
        </w:rPr>
      </w:pPr>
      <w:r w:rsidRPr="00DF76F6">
        <w:rPr>
          <w:color w:val="000000" w:themeColor="text1"/>
        </w:rPr>
        <w:t xml:space="preserve">15) </w:t>
      </w:r>
      <w:r w:rsidR="009F07DB" w:rsidRPr="00DF76F6">
        <w:rPr>
          <w:b/>
          <w:bCs/>
          <w:color w:val="000000" w:themeColor="text1"/>
          <w:lang w:val="en-US"/>
        </w:rPr>
        <w:t>¡</w:t>
      </w:r>
      <w:proofErr w:type="spellStart"/>
      <w:r w:rsidR="009F07DB" w:rsidRPr="00DF76F6">
        <w:rPr>
          <w:b/>
          <w:bCs/>
          <w:color w:val="000000" w:themeColor="text1"/>
          <w:lang w:val="en-US"/>
        </w:rPr>
        <w:t>Compruebe</w:t>
      </w:r>
      <w:proofErr w:type="spellEnd"/>
      <w:r w:rsidR="009F07DB" w:rsidRPr="00DF76F6">
        <w:rPr>
          <w:b/>
          <w:bCs/>
          <w:color w:val="000000" w:themeColor="text1"/>
          <w:lang w:val="en-US"/>
        </w:rPr>
        <w:t xml:space="preserve"> sus </w:t>
      </w:r>
      <w:proofErr w:type="spellStart"/>
      <w:r w:rsidR="009F07DB" w:rsidRPr="00DF76F6">
        <w:rPr>
          <w:b/>
          <w:bCs/>
          <w:color w:val="000000" w:themeColor="text1"/>
          <w:lang w:val="en-US"/>
        </w:rPr>
        <w:t>conocimientos</w:t>
      </w:r>
      <w:proofErr w:type="spellEnd"/>
      <w:r w:rsidR="009F07DB" w:rsidRPr="00DF76F6">
        <w:rPr>
          <w:b/>
          <w:bCs/>
          <w:color w:val="000000" w:themeColor="text1"/>
          <w:lang w:val="en-US"/>
        </w:rPr>
        <w:t>!</w:t>
      </w:r>
    </w:p>
    <w:p w14:paraId="30C8BCA7" w14:textId="77777777" w:rsidR="00A83EC1" w:rsidRPr="00DF76F6" w:rsidRDefault="00A83EC1" w:rsidP="00A83EC1">
      <w:pPr>
        <w:pStyle w:val="NormalWeb"/>
        <w:rPr>
          <w:color w:val="000000" w:themeColor="text1"/>
        </w:rPr>
      </w:pPr>
      <w:r w:rsidRPr="00DF76F6">
        <w:rPr>
          <w:color w:val="000000" w:themeColor="text1"/>
        </w:rPr>
        <w:t>Durante la reunión inicial, los coordinadores de recursos familiares siempre examinan a cada niño antes de programar la evaluación y valoración.</w:t>
      </w:r>
    </w:p>
    <w:p w14:paraId="1FFA259E" w14:textId="77777777" w:rsidR="00A83EC1" w:rsidRPr="00DF76F6" w:rsidRDefault="00A83EC1" w:rsidP="00A83EC1">
      <w:pPr>
        <w:pStyle w:val="NormalWeb"/>
        <w:rPr>
          <w:color w:val="000000" w:themeColor="text1"/>
        </w:rPr>
      </w:pPr>
      <w:r w:rsidRPr="00DF76F6">
        <w:rPr>
          <w:color w:val="000000" w:themeColor="text1"/>
        </w:rPr>
        <w:t>A) verdadero</w:t>
      </w:r>
    </w:p>
    <w:p w14:paraId="6ADFC53B" w14:textId="5A81D4CC" w:rsidR="00A83EC1" w:rsidRPr="00DF76F6" w:rsidRDefault="00A83EC1" w:rsidP="00A83EC1">
      <w:pPr>
        <w:pStyle w:val="NormalWeb"/>
        <w:rPr>
          <w:color w:val="000000" w:themeColor="text1"/>
        </w:rPr>
      </w:pPr>
      <w:r w:rsidRPr="00DF76F6">
        <w:rPr>
          <w:color w:val="000000" w:themeColor="text1"/>
        </w:rPr>
        <w:t>B) incorrecto</w:t>
      </w:r>
    </w:p>
    <w:p w14:paraId="008ED77D" w14:textId="7DCE1295" w:rsidR="00A83EC1" w:rsidRPr="00DF76F6" w:rsidRDefault="00A83EC1" w:rsidP="00A83EC1">
      <w:pPr>
        <w:pStyle w:val="NormalWeb"/>
        <w:rPr>
          <w:color w:val="000000" w:themeColor="text1"/>
        </w:rPr>
      </w:pPr>
      <w:r w:rsidRPr="00DF76F6">
        <w:rPr>
          <w:color w:val="000000" w:themeColor="text1"/>
        </w:rPr>
        <w:t xml:space="preserve">16) </w:t>
      </w:r>
      <w:r w:rsidRPr="00DF76F6">
        <w:rPr>
          <w:b/>
          <w:bCs/>
          <w:color w:val="000000" w:themeColor="text1"/>
        </w:rPr>
        <w:t>Proceso IFSP</w:t>
      </w:r>
    </w:p>
    <w:p w14:paraId="0BB70910" w14:textId="214068FF" w:rsidR="00A83EC1" w:rsidRPr="00DF76F6" w:rsidRDefault="00A83EC1" w:rsidP="00A83EC1">
      <w:pPr>
        <w:pStyle w:val="NormalWeb"/>
        <w:rPr>
          <w:color w:val="000000" w:themeColor="text1"/>
        </w:rPr>
      </w:pPr>
      <w:r w:rsidRPr="00DF76F6">
        <w:rPr>
          <w:color w:val="000000" w:themeColor="text1"/>
        </w:rPr>
        <w:t>EVALUACIÓN DEL NIÑO Y EVALUACIÓN FUNCIONAL</w:t>
      </w:r>
    </w:p>
    <w:p w14:paraId="61C05B3D" w14:textId="77777777" w:rsidR="00A83EC1" w:rsidRPr="00DF76F6" w:rsidRDefault="00A83EC1" w:rsidP="00A83EC1">
      <w:pPr>
        <w:pStyle w:val="NormalWeb"/>
        <w:rPr>
          <w:color w:val="000000" w:themeColor="text1"/>
        </w:rPr>
      </w:pPr>
      <w:r w:rsidRPr="00DF76F6">
        <w:rPr>
          <w:color w:val="000000" w:themeColor="text1"/>
        </w:rPr>
        <w:t>Evaluación</w:t>
      </w:r>
    </w:p>
    <w:p w14:paraId="2B790B81" w14:textId="77777777" w:rsidR="00A83EC1" w:rsidRPr="00DF76F6" w:rsidRDefault="00A83EC1" w:rsidP="00A83EC1">
      <w:pPr>
        <w:pStyle w:val="NormalWeb"/>
        <w:rPr>
          <w:color w:val="000000" w:themeColor="text1"/>
        </w:rPr>
      </w:pPr>
      <w:r w:rsidRPr="00DF76F6">
        <w:rPr>
          <w:color w:val="000000" w:themeColor="text1"/>
        </w:rPr>
        <w:t>Elegibilidad</w:t>
      </w:r>
    </w:p>
    <w:p w14:paraId="5DBB0D42" w14:textId="77777777" w:rsidR="00A83EC1" w:rsidRPr="00DF76F6" w:rsidRDefault="00A83EC1" w:rsidP="00A83EC1">
      <w:pPr>
        <w:pStyle w:val="NormalWeb"/>
        <w:rPr>
          <w:color w:val="000000" w:themeColor="text1"/>
        </w:rPr>
      </w:pPr>
      <w:r w:rsidRPr="00DF76F6">
        <w:rPr>
          <w:color w:val="000000" w:themeColor="text1"/>
        </w:rPr>
        <w:t>Estado de desarrollo en estas áreas de desarrollo</w:t>
      </w:r>
    </w:p>
    <w:p w14:paraId="6BF87C0F" w14:textId="77777777" w:rsidR="00A83EC1" w:rsidRPr="00DF76F6" w:rsidRDefault="00A83EC1" w:rsidP="00A83EC1">
      <w:pPr>
        <w:pStyle w:val="NormalWeb"/>
        <w:rPr>
          <w:color w:val="000000" w:themeColor="text1"/>
        </w:rPr>
      </w:pPr>
      <w:r w:rsidRPr="00DF76F6">
        <w:rPr>
          <w:color w:val="000000" w:themeColor="text1"/>
        </w:rPr>
        <w:t>Físico (oído, vista, motricidad fina y motricidad gruesa)</w:t>
      </w:r>
    </w:p>
    <w:p w14:paraId="36BC388C" w14:textId="77777777" w:rsidR="00A83EC1" w:rsidRPr="00DF76F6" w:rsidRDefault="00A83EC1" w:rsidP="00A83EC1">
      <w:pPr>
        <w:pStyle w:val="NormalWeb"/>
        <w:rPr>
          <w:color w:val="000000" w:themeColor="text1"/>
        </w:rPr>
      </w:pPr>
      <w:r w:rsidRPr="00DF76F6">
        <w:rPr>
          <w:color w:val="000000" w:themeColor="text1"/>
        </w:rPr>
        <w:t>Comunicación (expresiva y receptiva)</w:t>
      </w:r>
    </w:p>
    <w:p w14:paraId="6DD21851" w14:textId="77777777" w:rsidR="00A83EC1" w:rsidRPr="00DF76F6" w:rsidRDefault="00A83EC1" w:rsidP="00A83EC1">
      <w:pPr>
        <w:pStyle w:val="NormalWeb"/>
        <w:rPr>
          <w:color w:val="000000" w:themeColor="text1"/>
        </w:rPr>
      </w:pPr>
      <w:r w:rsidRPr="00DF76F6">
        <w:rPr>
          <w:color w:val="000000" w:themeColor="text1"/>
        </w:rPr>
        <w:t>Cognitivo</w:t>
      </w:r>
    </w:p>
    <w:p w14:paraId="2FFBC3E1" w14:textId="77777777" w:rsidR="00A83EC1" w:rsidRPr="00DF76F6" w:rsidRDefault="00A83EC1" w:rsidP="00A83EC1">
      <w:pPr>
        <w:pStyle w:val="NormalWeb"/>
        <w:rPr>
          <w:color w:val="000000" w:themeColor="text1"/>
        </w:rPr>
      </w:pPr>
      <w:r w:rsidRPr="00DF76F6">
        <w:rPr>
          <w:color w:val="000000" w:themeColor="text1"/>
        </w:rPr>
        <w:t>Adaptativo</w:t>
      </w:r>
    </w:p>
    <w:p w14:paraId="4E01790C" w14:textId="68964A27" w:rsidR="00A83EC1" w:rsidRPr="00DF76F6" w:rsidRDefault="00A83EC1" w:rsidP="00A83EC1">
      <w:pPr>
        <w:pStyle w:val="NormalWeb"/>
        <w:rPr>
          <w:color w:val="000000" w:themeColor="text1"/>
        </w:rPr>
      </w:pPr>
      <w:r w:rsidRPr="00DF76F6">
        <w:rPr>
          <w:color w:val="000000" w:themeColor="text1"/>
        </w:rPr>
        <w:t>Socioemocional</w:t>
      </w:r>
    </w:p>
    <w:p w14:paraId="6D890EA6" w14:textId="77777777" w:rsidR="00A83EC1" w:rsidRPr="00DF76F6" w:rsidRDefault="00A83EC1" w:rsidP="00A83EC1">
      <w:pPr>
        <w:pStyle w:val="NormalWeb"/>
        <w:rPr>
          <w:color w:val="000000" w:themeColor="text1"/>
        </w:rPr>
      </w:pPr>
      <w:r w:rsidRPr="00DF76F6">
        <w:rPr>
          <w:color w:val="000000" w:themeColor="text1"/>
        </w:rPr>
        <w:t>Evaluación</w:t>
      </w:r>
    </w:p>
    <w:p w14:paraId="3E03E1AD" w14:textId="77777777" w:rsidR="00A83EC1" w:rsidRPr="00DF76F6" w:rsidRDefault="00A83EC1" w:rsidP="00A83EC1">
      <w:pPr>
        <w:pStyle w:val="NormalWeb"/>
        <w:rPr>
          <w:color w:val="000000" w:themeColor="text1"/>
        </w:rPr>
      </w:pPr>
      <w:r w:rsidRPr="00DF76F6">
        <w:rPr>
          <w:color w:val="000000" w:themeColor="text1"/>
        </w:rPr>
        <w:t>Objetivos de la evaluación</w:t>
      </w:r>
    </w:p>
    <w:p w14:paraId="35F58EED" w14:textId="77777777" w:rsidR="00A83EC1" w:rsidRPr="00DF76F6" w:rsidRDefault="00A83EC1" w:rsidP="00A83EC1">
      <w:pPr>
        <w:pStyle w:val="NormalWeb"/>
        <w:rPr>
          <w:color w:val="000000" w:themeColor="text1"/>
        </w:rPr>
      </w:pPr>
      <w:r w:rsidRPr="00DF76F6">
        <w:rPr>
          <w:color w:val="000000" w:themeColor="text1"/>
        </w:rPr>
        <w:t>Identificar los puntos fuertes y las necesidades de los niños</w:t>
      </w:r>
    </w:p>
    <w:p w14:paraId="2878F536" w14:textId="77777777" w:rsidR="00A83EC1" w:rsidRPr="00DF76F6" w:rsidRDefault="00A83EC1" w:rsidP="00A83EC1">
      <w:pPr>
        <w:pStyle w:val="NormalWeb"/>
        <w:rPr>
          <w:color w:val="000000" w:themeColor="text1"/>
        </w:rPr>
      </w:pPr>
      <w:r w:rsidRPr="00DF76F6">
        <w:rPr>
          <w:color w:val="000000" w:themeColor="text1"/>
        </w:rPr>
        <w:t>Habilidades de los niños relacionadas con:</w:t>
      </w:r>
    </w:p>
    <w:p w14:paraId="4363EDA9" w14:textId="77777777" w:rsidR="00A83EC1" w:rsidRPr="00DF76F6" w:rsidRDefault="00A83EC1" w:rsidP="00A83EC1">
      <w:pPr>
        <w:pStyle w:val="NormalWeb"/>
        <w:rPr>
          <w:color w:val="000000" w:themeColor="text1"/>
        </w:rPr>
      </w:pPr>
      <w:r w:rsidRPr="00DF76F6">
        <w:rPr>
          <w:color w:val="000000" w:themeColor="text1"/>
        </w:rPr>
        <w:t>Habilidades socioemocionales positivas</w:t>
      </w:r>
    </w:p>
    <w:p w14:paraId="6BA14C73" w14:textId="77777777" w:rsidR="00A83EC1" w:rsidRPr="00DF76F6" w:rsidRDefault="00A83EC1" w:rsidP="00A83EC1">
      <w:pPr>
        <w:pStyle w:val="NormalWeb"/>
        <w:rPr>
          <w:color w:val="000000" w:themeColor="text1"/>
        </w:rPr>
      </w:pPr>
      <w:r w:rsidRPr="00DF76F6">
        <w:rPr>
          <w:color w:val="000000" w:themeColor="text1"/>
        </w:rPr>
        <w:t>Adquisición y uso de conocimientos y habilidades</w:t>
      </w:r>
    </w:p>
    <w:p w14:paraId="05E1FD79" w14:textId="25FED2BD" w:rsidR="00A83EC1" w:rsidRPr="00DF76F6" w:rsidRDefault="00A83EC1" w:rsidP="00A83EC1">
      <w:pPr>
        <w:pStyle w:val="NormalWeb"/>
        <w:rPr>
          <w:color w:val="000000" w:themeColor="text1"/>
        </w:rPr>
      </w:pPr>
      <w:r w:rsidRPr="00DF76F6">
        <w:rPr>
          <w:color w:val="000000" w:themeColor="text1"/>
        </w:rPr>
        <w:t>Utilización de comportamientos adecuados para satisfacer sus necesidades</w:t>
      </w:r>
    </w:p>
    <w:p w14:paraId="34675B79" w14:textId="7D16CEC0" w:rsidR="00A83EC1" w:rsidRPr="00DF76F6" w:rsidRDefault="00A83EC1" w:rsidP="00A83EC1">
      <w:pPr>
        <w:pStyle w:val="NormalWeb"/>
        <w:rPr>
          <w:color w:val="000000" w:themeColor="text1"/>
        </w:rPr>
      </w:pPr>
      <w:r w:rsidRPr="00DF76F6">
        <w:rPr>
          <w:color w:val="000000" w:themeColor="text1"/>
        </w:rPr>
        <w:t xml:space="preserve">17) </w:t>
      </w:r>
      <w:r w:rsidRPr="00DF76F6">
        <w:rPr>
          <w:b/>
          <w:bCs/>
          <w:color w:val="000000" w:themeColor="text1"/>
        </w:rPr>
        <w:t>¡Compruebe sus conocimientos!</w:t>
      </w:r>
    </w:p>
    <w:p w14:paraId="33E56536" w14:textId="77777777" w:rsidR="00A83EC1" w:rsidRPr="00DF76F6" w:rsidRDefault="00A83EC1" w:rsidP="00A83EC1">
      <w:pPr>
        <w:pStyle w:val="NormalWeb"/>
        <w:rPr>
          <w:color w:val="000000" w:themeColor="text1"/>
        </w:rPr>
      </w:pPr>
      <w:r w:rsidRPr="00DF76F6">
        <w:rPr>
          <w:color w:val="000000" w:themeColor="text1"/>
        </w:rPr>
        <w:t>Todos los niños, independientemente de su diagnóstico inicial, deben ser evaluados con herramientas normativas y estandarizadas antes de poder optar a los servicios de RI.</w:t>
      </w:r>
    </w:p>
    <w:p w14:paraId="0268A502" w14:textId="77777777" w:rsidR="00A83EC1" w:rsidRPr="00DF76F6" w:rsidRDefault="00A83EC1" w:rsidP="00A83EC1">
      <w:pPr>
        <w:pStyle w:val="NormalWeb"/>
        <w:rPr>
          <w:color w:val="000000" w:themeColor="text1"/>
        </w:rPr>
      </w:pPr>
      <w:r w:rsidRPr="00DF76F6">
        <w:rPr>
          <w:color w:val="000000" w:themeColor="text1"/>
        </w:rPr>
        <w:lastRenderedPageBreak/>
        <w:t>A) verdadero</w:t>
      </w:r>
    </w:p>
    <w:p w14:paraId="6AFE785E" w14:textId="038EEFC8" w:rsidR="00A83EC1" w:rsidRPr="00DF76F6" w:rsidRDefault="00A83EC1" w:rsidP="00A83EC1">
      <w:pPr>
        <w:pStyle w:val="NormalWeb"/>
        <w:rPr>
          <w:color w:val="000000" w:themeColor="text1"/>
        </w:rPr>
      </w:pPr>
      <w:r w:rsidRPr="00DF76F6">
        <w:rPr>
          <w:color w:val="000000" w:themeColor="text1"/>
        </w:rPr>
        <w:t>B) incorrecto</w:t>
      </w:r>
    </w:p>
    <w:p w14:paraId="73B58DC6" w14:textId="650328E1" w:rsidR="00A83EC1" w:rsidRPr="00DF76F6" w:rsidRDefault="00A83EC1" w:rsidP="00A83EC1">
      <w:pPr>
        <w:pStyle w:val="NormalWeb"/>
        <w:rPr>
          <w:color w:val="000000" w:themeColor="text1"/>
        </w:rPr>
      </w:pPr>
      <w:r w:rsidRPr="00DF76F6">
        <w:rPr>
          <w:color w:val="000000" w:themeColor="text1"/>
        </w:rPr>
        <w:t xml:space="preserve">18) </w:t>
      </w:r>
      <w:r w:rsidR="00291218" w:rsidRPr="00DF76F6">
        <w:rPr>
          <w:b/>
          <w:bCs/>
          <w:color w:val="000000" w:themeColor="text1"/>
        </w:rPr>
        <w:t>Proceso IFSP</w:t>
      </w:r>
    </w:p>
    <w:p w14:paraId="65E5B744" w14:textId="2EE5AA10" w:rsidR="00291218" w:rsidRPr="00DF76F6" w:rsidRDefault="00291218" w:rsidP="00A83EC1">
      <w:pPr>
        <w:pStyle w:val="NormalWeb"/>
        <w:rPr>
          <w:color w:val="000000" w:themeColor="text1"/>
        </w:rPr>
      </w:pPr>
      <w:r w:rsidRPr="00DF76F6">
        <w:rPr>
          <w:color w:val="000000" w:themeColor="text1"/>
        </w:rPr>
        <w:t>DESARROLLO DE LA IFSP</w:t>
      </w:r>
    </w:p>
    <w:p w14:paraId="168F96DD" w14:textId="77777777" w:rsidR="00291218" w:rsidRPr="00DF76F6" w:rsidRDefault="00291218" w:rsidP="00291218">
      <w:pPr>
        <w:pStyle w:val="NormalWeb"/>
        <w:rPr>
          <w:color w:val="000000" w:themeColor="text1"/>
        </w:rPr>
      </w:pPr>
      <w:r w:rsidRPr="00DF76F6">
        <w:rPr>
          <w:color w:val="000000" w:themeColor="text1"/>
        </w:rPr>
        <w:t>Componentes del IFSP:</w:t>
      </w:r>
    </w:p>
    <w:p w14:paraId="1D9B6169" w14:textId="77777777" w:rsidR="00291218" w:rsidRPr="00DF76F6" w:rsidRDefault="00291218" w:rsidP="00291218">
      <w:pPr>
        <w:pStyle w:val="NormalWeb"/>
        <w:rPr>
          <w:color w:val="000000" w:themeColor="text1"/>
        </w:rPr>
      </w:pPr>
      <w:r w:rsidRPr="00DF76F6">
        <w:rPr>
          <w:color w:val="000000" w:themeColor="text1"/>
        </w:rPr>
        <w:t>La situación del niño</w:t>
      </w:r>
    </w:p>
    <w:p w14:paraId="6CF4AF0E" w14:textId="77777777" w:rsidR="00291218" w:rsidRPr="00DF76F6" w:rsidRDefault="00291218" w:rsidP="00291218">
      <w:pPr>
        <w:pStyle w:val="NormalWeb"/>
        <w:rPr>
          <w:color w:val="000000" w:themeColor="text1"/>
        </w:rPr>
      </w:pPr>
      <w:r w:rsidRPr="00DF76F6">
        <w:rPr>
          <w:color w:val="000000" w:themeColor="text1"/>
        </w:rPr>
        <w:t>Información sobre la familia</w:t>
      </w:r>
    </w:p>
    <w:p w14:paraId="01EC8D3C" w14:textId="77777777" w:rsidR="00291218" w:rsidRPr="00DF76F6" w:rsidRDefault="00291218" w:rsidP="00291218">
      <w:pPr>
        <w:pStyle w:val="NormalWeb"/>
        <w:rPr>
          <w:color w:val="000000" w:themeColor="text1"/>
        </w:rPr>
      </w:pPr>
      <w:r w:rsidRPr="00DF76F6">
        <w:rPr>
          <w:color w:val="000000" w:themeColor="text1"/>
        </w:rPr>
        <w:t>Resultados</w:t>
      </w:r>
    </w:p>
    <w:p w14:paraId="677CDC42" w14:textId="6AF2EA1F" w:rsidR="00291218" w:rsidRPr="00DF76F6" w:rsidRDefault="00291218" w:rsidP="00291218">
      <w:pPr>
        <w:pStyle w:val="NormalWeb"/>
        <w:rPr>
          <w:color w:val="000000" w:themeColor="text1"/>
        </w:rPr>
      </w:pPr>
      <w:r w:rsidRPr="00DF76F6">
        <w:rPr>
          <w:color w:val="000000" w:themeColor="text1"/>
        </w:rPr>
        <w:t>Servicios de ECI y servicios comunitarios</w:t>
      </w:r>
    </w:p>
    <w:p w14:paraId="63459EAC" w14:textId="77777777" w:rsidR="00291218" w:rsidRPr="00DF76F6" w:rsidRDefault="00291218" w:rsidP="00291218">
      <w:pPr>
        <w:pStyle w:val="NormalWeb"/>
        <w:numPr>
          <w:ilvl w:val="0"/>
          <w:numId w:val="32"/>
        </w:numPr>
        <w:rPr>
          <w:color w:val="000000" w:themeColor="text1"/>
        </w:rPr>
      </w:pPr>
      <w:r w:rsidRPr="00DF76F6">
        <w:rPr>
          <w:color w:val="000000" w:themeColor="text1"/>
        </w:rPr>
        <w:t>Fechas y duración de los servicios</w:t>
      </w:r>
    </w:p>
    <w:p w14:paraId="00E50E1F" w14:textId="77777777" w:rsidR="00291218" w:rsidRPr="00DF76F6" w:rsidRDefault="00291218" w:rsidP="00291218">
      <w:pPr>
        <w:pStyle w:val="NormalWeb"/>
        <w:numPr>
          <w:ilvl w:val="0"/>
          <w:numId w:val="32"/>
        </w:numPr>
        <w:rPr>
          <w:color w:val="000000" w:themeColor="text1"/>
        </w:rPr>
      </w:pPr>
      <w:r w:rsidRPr="00DF76F6">
        <w:rPr>
          <w:color w:val="000000" w:themeColor="text1"/>
        </w:rPr>
        <w:t>Coordinador de servicios identificado</w:t>
      </w:r>
    </w:p>
    <w:p w14:paraId="71316EFB" w14:textId="6E5B625F" w:rsidR="00291218" w:rsidRPr="00DF76F6" w:rsidRDefault="00291218" w:rsidP="00291218">
      <w:pPr>
        <w:pStyle w:val="NormalWeb"/>
        <w:numPr>
          <w:ilvl w:val="0"/>
          <w:numId w:val="32"/>
        </w:numPr>
        <w:rPr>
          <w:color w:val="000000" w:themeColor="text1"/>
        </w:rPr>
      </w:pPr>
      <w:r w:rsidRPr="00DF76F6">
        <w:rPr>
          <w:color w:val="000000" w:themeColor="text1"/>
        </w:rPr>
        <w:t>Pasos para la transición de los servicios de la Parte C</w:t>
      </w:r>
    </w:p>
    <w:p w14:paraId="136D5D08" w14:textId="50B6D03A" w:rsidR="00291218" w:rsidRPr="00DF76F6" w:rsidRDefault="00291218" w:rsidP="00291218">
      <w:pPr>
        <w:pStyle w:val="NormalWeb"/>
        <w:rPr>
          <w:color w:val="000000" w:themeColor="text1"/>
        </w:rPr>
      </w:pPr>
      <w:r w:rsidRPr="00DF76F6">
        <w:rPr>
          <w:color w:val="000000" w:themeColor="text1"/>
        </w:rPr>
        <w:t xml:space="preserve">19) </w:t>
      </w:r>
      <w:r w:rsidRPr="00DF76F6">
        <w:rPr>
          <w:b/>
          <w:bCs/>
          <w:color w:val="000000" w:themeColor="text1"/>
        </w:rPr>
        <w:t>¡Compruebe sus conocimientos!</w:t>
      </w:r>
    </w:p>
    <w:p w14:paraId="69BCFAAD" w14:textId="1D56A72A" w:rsidR="00291218" w:rsidRPr="00DF76F6" w:rsidRDefault="00291218" w:rsidP="00291218">
      <w:pPr>
        <w:pStyle w:val="NormalWeb"/>
        <w:rPr>
          <w:color w:val="000000" w:themeColor="text1"/>
        </w:rPr>
      </w:pPr>
      <w:r w:rsidRPr="00DF76F6">
        <w:rPr>
          <w:color w:val="000000" w:themeColor="text1"/>
        </w:rPr>
        <w:t>En ECI, ¿los resultados del IFSP se desarrollan basándose en los ítems erróneos de las pruebas estandarizadas?</w:t>
      </w:r>
    </w:p>
    <w:p w14:paraId="11E9A654" w14:textId="77777777" w:rsidR="00291218" w:rsidRPr="00DF76F6" w:rsidRDefault="00291218" w:rsidP="00291218">
      <w:pPr>
        <w:pStyle w:val="NormalWeb"/>
        <w:rPr>
          <w:color w:val="000000" w:themeColor="text1"/>
        </w:rPr>
      </w:pPr>
      <w:r w:rsidRPr="00DF76F6">
        <w:rPr>
          <w:color w:val="000000" w:themeColor="text1"/>
        </w:rPr>
        <w:t>A) verdadero</w:t>
      </w:r>
    </w:p>
    <w:p w14:paraId="2D0DDD81" w14:textId="4B9E9212" w:rsidR="00291218" w:rsidRPr="00DF76F6" w:rsidRDefault="00291218" w:rsidP="00291218">
      <w:pPr>
        <w:pStyle w:val="NormalWeb"/>
        <w:rPr>
          <w:color w:val="000000" w:themeColor="text1"/>
        </w:rPr>
      </w:pPr>
      <w:r w:rsidRPr="00DF76F6">
        <w:rPr>
          <w:color w:val="000000" w:themeColor="text1"/>
        </w:rPr>
        <w:t>B) incorrecto</w:t>
      </w:r>
    </w:p>
    <w:p w14:paraId="60D1E38A" w14:textId="298E32E8" w:rsidR="00291218" w:rsidRPr="00DF76F6" w:rsidRDefault="00291218" w:rsidP="00291218">
      <w:pPr>
        <w:pStyle w:val="NormalWeb"/>
        <w:rPr>
          <w:color w:val="000000" w:themeColor="text1"/>
        </w:rPr>
      </w:pPr>
      <w:r w:rsidRPr="00DF76F6">
        <w:rPr>
          <w:color w:val="000000" w:themeColor="text1"/>
        </w:rPr>
        <w:t xml:space="preserve">20) </w:t>
      </w:r>
      <w:r w:rsidRPr="00DF76F6">
        <w:rPr>
          <w:b/>
          <w:bCs/>
          <w:color w:val="000000" w:themeColor="text1"/>
        </w:rPr>
        <w:t>Proceso IFSP</w:t>
      </w:r>
    </w:p>
    <w:p w14:paraId="71989606" w14:textId="0FEBA5B0" w:rsidR="00291218" w:rsidRPr="00DF76F6" w:rsidRDefault="00291218" w:rsidP="00291218">
      <w:pPr>
        <w:pStyle w:val="NormalWeb"/>
        <w:rPr>
          <w:color w:val="000000" w:themeColor="text1"/>
        </w:rPr>
      </w:pPr>
      <w:r w:rsidRPr="00DF76F6">
        <w:rPr>
          <w:color w:val="000000" w:themeColor="text1"/>
        </w:rPr>
        <w:t>PRESTACIÓN DE SERVICIOS Y TRANSICIÓN</w:t>
      </w:r>
    </w:p>
    <w:p w14:paraId="26052BEA" w14:textId="77777777" w:rsidR="00291218" w:rsidRPr="00DF76F6" w:rsidRDefault="00291218" w:rsidP="00291218">
      <w:pPr>
        <w:pStyle w:val="NormalWeb"/>
        <w:numPr>
          <w:ilvl w:val="0"/>
          <w:numId w:val="33"/>
        </w:numPr>
        <w:rPr>
          <w:color w:val="000000" w:themeColor="text1"/>
        </w:rPr>
      </w:pPr>
      <w:r w:rsidRPr="00DF76F6">
        <w:rPr>
          <w:color w:val="000000" w:themeColor="text1"/>
        </w:rPr>
        <w:t>Garantizar que los proveedores de servicios apliquen los servicios de ISPU de manera oportuna.</w:t>
      </w:r>
    </w:p>
    <w:p w14:paraId="2F726728" w14:textId="77777777" w:rsidR="00291218" w:rsidRPr="00DF76F6" w:rsidRDefault="00291218" w:rsidP="00291218">
      <w:pPr>
        <w:pStyle w:val="NormalWeb"/>
        <w:numPr>
          <w:ilvl w:val="0"/>
          <w:numId w:val="33"/>
        </w:numPr>
        <w:rPr>
          <w:color w:val="000000" w:themeColor="text1"/>
        </w:rPr>
      </w:pPr>
      <w:r w:rsidRPr="00DF76F6">
        <w:rPr>
          <w:color w:val="000000" w:themeColor="text1"/>
        </w:rPr>
        <w:t>Coordinar la prestación continua de servicios y las reuniones y revisiones oportunas del ISPU.</w:t>
      </w:r>
    </w:p>
    <w:p w14:paraId="52EC3762" w14:textId="77777777" w:rsidR="00291218" w:rsidRPr="00DF76F6" w:rsidRDefault="00291218" w:rsidP="00291218">
      <w:pPr>
        <w:pStyle w:val="NormalWeb"/>
        <w:numPr>
          <w:ilvl w:val="0"/>
          <w:numId w:val="33"/>
        </w:numPr>
        <w:rPr>
          <w:color w:val="000000" w:themeColor="text1"/>
        </w:rPr>
      </w:pPr>
      <w:r w:rsidRPr="00DF76F6">
        <w:rPr>
          <w:color w:val="000000" w:themeColor="text1"/>
        </w:rPr>
        <w:t>Obtener el consentimiento/notificación de los padres</w:t>
      </w:r>
    </w:p>
    <w:p w14:paraId="5AEA51AD" w14:textId="4B1579E0" w:rsidR="00291218" w:rsidRPr="00DF76F6" w:rsidRDefault="00291218" w:rsidP="00291218">
      <w:pPr>
        <w:pStyle w:val="NormalWeb"/>
        <w:numPr>
          <w:ilvl w:val="0"/>
          <w:numId w:val="33"/>
        </w:numPr>
        <w:rPr>
          <w:color w:val="000000" w:themeColor="text1"/>
        </w:rPr>
      </w:pPr>
      <w:r w:rsidRPr="00DF76F6">
        <w:rPr>
          <w:color w:val="000000" w:themeColor="text1"/>
        </w:rPr>
        <w:t>Obtener una notificación del Ministerio de Educación</w:t>
      </w:r>
    </w:p>
    <w:p w14:paraId="702263F2" w14:textId="77777777" w:rsidR="00291218" w:rsidRPr="00DF76F6" w:rsidRDefault="00291218" w:rsidP="00291218">
      <w:pPr>
        <w:pStyle w:val="NormalWeb"/>
        <w:rPr>
          <w:color w:val="000000" w:themeColor="text1"/>
        </w:rPr>
      </w:pPr>
    </w:p>
    <w:p w14:paraId="076B1F96" w14:textId="77777777" w:rsidR="00291218" w:rsidRPr="00DF76F6" w:rsidRDefault="00291218" w:rsidP="00291218">
      <w:pPr>
        <w:pStyle w:val="NormalWeb"/>
        <w:numPr>
          <w:ilvl w:val="0"/>
          <w:numId w:val="33"/>
        </w:numPr>
        <w:rPr>
          <w:color w:val="000000" w:themeColor="text1"/>
        </w:rPr>
      </w:pPr>
      <w:r w:rsidRPr="00DF76F6">
        <w:rPr>
          <w:color w:val="000000" w:themeColor="text1"/>
        </w:rPr>
        <w:t>Obtener formularios de consentimiento</w:t>
      </w:r>
    </w:p>
    <w:p w14:paraId="33A777A3" w14:textId="77777777" w:rsidR="00291218" w:rsidRPr="00DF76F6" w:rsidRDefault="00291218" w:rsidP="00291218">
      <w:pPr>
        <w:pStyle w:val="NormalWeb"/>
        <w:numPr>
          <w:ilvl w:val="0"/>
          <w:numId w:val="33"/>
        </w:numPr>
        <w:rPr>
          <w:color w:val="000000" w:themeColor="text1"/>
        </w:rPr>
      </w:pPr>
      <w:r w:rsidRPr="00DF76F6">
        <w:rPr>
          <w:color w:val="000000" w:themeColor="text1"/>
        </w:rPr>
        <w:t>Garantizar la aplicación de un plan de transición que asegure una transición fluida</w:t>
      </w:r>
    </w:p>
    <w:p w14:paraId="3AA58042" w14:textId="77777777" w:rsidR="00291218" w:rsidRPr="00DF76F6" w:rsidRDefault="00291218" w:rsidP="00291218">
      <w:pPr>
        <w:pStyle w:val="NormalWeb"/>
        <w:numPr>
          <w:ilvl w:val="0"/>
          <w:numId w:val="33"/>
        </w:numPr>
        <w:rPr>
          <w:color w:val="000000" w:themeColor="text1"/>
        </w:rPr>
      </w:pPr>
      <w:r w:rsidRPr="00DF76F6">
        <w:rPr>
          <w:color w:val="000000" w:themeColor="text1"/>
        </w:rPr>
        <w:t>Obtener información tras la transición</w:t>
      </w:r>
    </w:p>
    <w:p w14:paraId="7A3627DC" w14:textId="77777777" w:rsidR="00291218" w:rsidRPr="00DF76F6" w:rsidRDefault="00291218" w:rsidP="00291218">
      <w:pPr>
        <w:pStyle w:val="NormalWeb"/>
        <w:numPr>
          <w:ilvl w:val="0"/>
          <w:numId w:val="33"/>
        </w:numPr>
        <w:rPr>
          <w:color w:val="000000" w:themeColor="text1"/>
        </w:rPr>
      </w:pPr>
      <w:r w:rsidRPr="00DF76F6">
        <w:rPr>
          <w:color w:val="000000" w:themeColor="text1"/>
        </w:rPr>
        <w:t>Notificar la posible finalización de los servicios</w:t>
      </w:r>
    </w:p>
    <w:p w14:paraId="5D1E66D7" w14:textId="0AA4127E" w:rsidR="00291218" w:rsidRPr="00DF76F6" w:rsidRDefault="00291218" w:rsidP="00291218">
      <w:pPr>
        <w:pStyle w:val="NormalWeb"/>
        <w:numPr>
          <w:ilvl w:val="0"/>
          <w:numId w:val="33"/>
        </w:numPr>
        <w:rPr>
          <w:color w:val="000000" w:themeColor="text1"/>
        </w:rPr>
      </w:pPr>
      <w:r w:rsidRPr="00DF76F6">
        <w:rPr>
          <w:color w:val="000000" w:themeColor="text1"/>
        </w:rPr>
        <w:lastRenderedPageBreak/>
        <w:t>Cerrar el expediente del niño</w:t>
      </w:r>
    </w:p>
    <w:p w14:paraId="17DAD76D" w14:textId="020449CF" w:rsidR="00291218" w:rsidRPr="00DF76F6" w:rsidRDefault="00291218" w:rsidP="00291218">
      <w:pPr>
        <w:pStyle w:val="NormalWeb"/>
        <w:rPr>
          <w:color w:val="000000" w:themeColor="text1"/>
        </w:rPr>
      </w:pPr>
      <w:r w:rsidRPr="00DF76F6">
        <w:rPr>
          <w:color w:val="000000" w:themeColor="text1"/>
        </w:rPr>
        <w:t xml:space="preserve">21) </w:t>
      </w:r>
      <w:r w:rsidRPr="00DF76F6">
        <w:rPr>
          <w:b/>
          <w:bCs/>
          <w:color w:val="000000" w:themeColor="text1"/>
        </w:rPr>
        <w:t>¡Compruebe sus conocimientos!</w:t>
      </w:r>
    </w:p>
    <w:p w14:paraId="6B816103" w14:textId="77777777" w:rsidR="00291218" w:rsidRPr="00DF76F6" w:rsidRDefault="00291218" w:rsidP="00291218">
      <w:pPr>
        <w:pStyle w:val="NormalWeb"/>
        <w:rPr>
          <w:color w:val="000000" w:themeColor="text1"/>
        </w:rPr>
      </w:pPr>
      <w:r w:rsidRPr="00DF76F6">
        <w:rPr>
          <w:color w:val="000000" w:themeColor="text1"/>
        </w:rPr>
        <w:t>El pediatra de cabecera le pregunta por qué el fisioterapeuta pidió programar 10 sesiones en 6 meses en lugar de la recomendación inicial del fisioterapeuta de dos veces por semana.</w:t>
      </w:r>
    </w:p>
    <w:p w14:paraId="5D739AC9" w14:textId="77777777" w:rsidR="00291218" w:rsidRPr="00DF76F6" w:rsidRDefault="00291218" w:rsidP="00291218">
      <w:pPr>
        <w:pStyle w:val="NormalWeb"/>
        <w:rPr>
          <w:color w:val="000000" w:themeColor="text1"/>
        </w:rPr>
      </w:pPr>
      <w:r w:rsidRPr="00DF76F6">
        <w:rPr>
          <w:color w:val="000000" w:themeColor="text1"/>
        </w:rPr>
        <w:t>A) Esa es la posición del PT</w:t>
      </w:r>
    </w:p>
    <w:p w14:paraId="37060409" w14:textId="77777777" w:rsidR="00291218" w:rsidRPr="00DF76F6" w:rsidRDefault="00291218" w:rsidP="00291218">
      <w:pPr>
        <w:pStyle w:val="NormalWeb"/>
        <w:rPr>
          <w:color w:val="000000" w:themeColor="text1"/>
        </w:rPr>
      </w:pPr>
      <w:r w:rsidRPr="00DF76F6">
        <w:rPr>
          <w:color w:val="000000" w:themeColor="text1"/>
        </w:rPr>
        <w:t>B) El Coordinador de Recursos Familiares y la familia así lo deciden</w:t>
      </w:r>
    </w:p>
    <w:p w14:paraId="7CD5A023" w14:textId="77777777" w:rsidR="00291218" w:rsidRPr="00DF76F6" w:rsidRDefault="00291218" w:rsidP="00291218">
      <w:pPr>
        <w:pStyle w:val="NormalWeb"/>
        <w:rPr>
          <w:color w:val="000000" w:themeColor="text1"/>
        </w:rPr>
      </w:pPr>
      <w:r w:rsidRPr="00DF76F6">
        <w:rPr>
          <w:color w:val="000000" w:themeColor="text1"/>
        </w:rPr>
        <w:t>C) Esta decisión la toma el equipo ISPU basándose en los servicios necesarios para satisfacer las necesidades del niño y los resultados identificados por la familia.</w:t>
      </w:r>
    </w:p>
    <w:p w14:paraId="2A6D5ADF" w14:textId="77777777" w:rsidR="00291218" w:rsidRPr="00DF76F6" w:rsidRDefault="00291218" w:rsidP="00291218">
      <w:pPr>
        <w:pStyle w:val="NormalWeb"/>
        <w:rPr>
          <w:color w:val="000000" w:themeColor="text1"/>
        </w:rPr>
      </w:pPr>
    </w:p>
    <w:p w14:paraId="4043F61A" w14:textId="77777777" w:rsidR="00291218" w:rsidRPr="00DF76F6" w:rsidRDefault="00291218" w:rsidP="00291218">
      <w:pPr>
        <w:pStyle w:val="NormalWeb"/>
        <w:rPr>
          <w:color w:val="000000" w:themeColor="text1"/>
        </w:rPr>
      </w:pPr>
    </w:p>
    <w:p w14:paraId="67836638" w14:textId="77777777" w:rsidR="005D637A" w:rsidRPr="00DF76F6" w:rsidRDefault="005D637A" w:rsidP="005D637A">
      <w:pPr>
        <w:pStyle w:val="NormalWeb"/>
        <w:rPr>
          <w:color w:val="000000" w:themeColor="text1"/>
        </w:rPr>
      </w:pPr>
      <w:r w:rsidRPr="00DF76F6">
        <w:rPr>
          <w:color w:val="000000" w:themeColor="text1"/>
        </w:rPr>
        <w:t xml:space="preserve">22) </w:t>
      </w:r>
      <w:r w:rsidRPr="00DF76F6">
        <w:rPr>
          <w:b/>
          <w:bCs/>
          <w:color w:val="000000" w:themeColor="text1"/>
        </w:rPr>
        <w:t>Tema 4, Parte 3</w:t>
      </w:r>
    </w:p>
    <w:p w14:paraId="51C0AD2F" w14:textId="36F5533A" w:rsidR="00EB44C5" w:rsidRPr="00DF76F6" w:rsidRDefault="005D637A" w:rsidP="005D637A">
      <w:pPr>
        <w:pStyle w:val="NormalWeb"/>
        <w:rPr>
          <w:color w:val="000000" w:themeColor="text1"/>
        </w:rPr>
      </w:pPr>
      <w:r w:rsidRPr="00DF76F6">
        <w:rPr>
          <w:color w:val="000000" w:themeColor="text1"/>
        </w:rPr>
        <w:t>Descripción del proceso IFSP para las familias</w:t>
      </w:r>
    </w:p>
    <w:p w14:paraId="5597F27F" w14:textId="2F2F4478" w:rsidR="005D637A" w:rsidRPr="00DF76F6" w:rsidRDefault="005D637A" w:rsidP="005D637A">
      <w:pPr>
        <w:pStyle w:val="NormalWeb"/>
        <w:rPr>
          <w:color w:val="000000" w:themeColor="text1"/>
        </w:rPr>
      </w:pPr>
      <w:r w:rsidRPr="00DF76F6">
        <w:rPr>
          <w:color w:val="000000" w:themeColor="text1"/>
        </w:rPr>
        <w:t xml:space="preserve">23) </w:t>
      </w:r>
      <w:r w:rsidRPr="00DF76F6">
        <w:rPr>
          <w:b/>
          <w:bCs/>
          <w:color w:val="000000" w:themeColor="text1"/>
        </w:rPr>
        <w:t>MÓDULO 1, TEMA 4, SECCIÓN 3</w:t>
      </w:r>
      <w:r w:rsidRPr="00DF76F6">
        <w:rPr>
          <w:color w:val="000000" w:themeColor="text1"/>
        </w:rPr>
        <w:t xml:space="preserve"> Descripción del proceso IFSP de las familias</w:t>
      </w:r>
    </w:p>
    <w:p w14:paraId="3539A4C4" w14:textId="0C775335" w:rsidR="005D637A" w:rsidRPr="00DF76F6" w:rsidRDefault="005D637A" w:rsidP="005D637A">
      <w:pPr>
        <w:pStyle w:val="NormalWeb"/>
        <w:rPr>
          <w:color w:val="000000" w:themeColor="text1"/>
        </w:rPr>
      </w:pPr>
      <w:r w:rsidRPr="00DF76F6">
        <w:rPr>
          <w:color w:val="000000" w:themeColor="text1"/>
        </w:rPr>
        <w:t xml:space="preserve">24) </w:t>
      </w:r>
      <w:r w:rsidRPr="00DF76F6">
        <w:rPr>
          <w:color w:val="000000" w:themeColor="text1"/>
        </w:rPr>
        <w:t>¿Cómo explicar el proceso ISPU a las familias?</w:t>
      </w:r>
    </w:p>
    <w:p w14:paraId="5A8E81F4" w14:textId="02056F18" w:rsidR="005D637A" w:rsidRPr="00DF76F6" w:rsidRDefault="005D637A" w:rsidP="005D637A">
      <w:pPr>
        <w:pStyle w:val="NormalWeb"/>
        <w:rPr>
          <w:color w:val="000000" w:themeColor="text1"/>
        </w:rPr>
      </w:pPr>
      <w:r w:rsidRPr="00DF76F6">
        <w:rPr>
          <w:color w:val="000000" w:themeColor="text1"/>
        </w:rPr>
        <w:t>El proceso del IFSP incluye</w:t>
      </w:r>
    </w:p>
    <w:p w14:paraId="281C6501" w14:textId="77777777" w:rsidR="005D637A" w:rsidRPr="00DF76F6" w:rsidRDefault="005D637A" w:rsidP="005D637A">
      <w:pPr>
        <w:pStyle w:val="NormalWeb"/>
        <w:rPr>
          <w:color w:val="000000" w:themeColor="text1"/>
        </w:rPr>
      </w:pPr>
      <w:r w:rsidRPr="00DF76F6">
        <w:rPr>
          <w:color w:val="000000" w:themeColor="text1"/>
        </w:rPr>
        <w:t>1. 1. Identificación y recomendación</w:t>
      </w:r>
    </w:p>
    <w:p w14:paraId="645B9866" w14:textId="77777777" w:rsidR="005D637A" w:rsidRPr="00DF76F6" w:rsidRDefault="005D637A" w:rsidP="005D637A">
      <w:pPr>
        <w:pStyle w:val="NormalWeb"/>
        <w:rPr>
          <w:color w:val="000000" w:themeColor="text1"/>
        </w:rPr>
      </w:pPr>
      <w:r w:rsidRPr="00DF76F6">
        <w:rPr>
          <w:color w:val="000000" w:themeColor="text1"/>
        </w:rPr>
        <w:t>2. Acogida y evaluación de la familia</w:t>
      </w:r>
    </w:p>
    <w:p w14:paraId="28F2745F" w14:textId="77777777" w:rsidR="005D637A" w:rsidRPr="00DF76F6" w:rsidRDefault="005D637A" w:rsidP="005D637A">
      <w:pPr>
        <w:pStyle w:val="NormalWeb"/>
        <w:rPr>
          <w:color w:val="000000" w:themeColor="text1"/>
        </w:rPr>
      </w:pPr>
      <w:r w:rsidRPr="00DF76F6">
        <w:rPr>
          <w:color w:val="000000" w:themeColor="text1"/>
        </w:rPr>
        <w:t>3. Evaluación y valoración del niño</w:t>
      </w:r>
    </w:p>
    <w:p w14:paraId="786728E4" w14:textId="77777777" w:rsidR="005D637A" w:rsidRPr="00DF76F6" w:rsidRDefault="005D637A" w:rsidP="005D637A">
      <w:pPr>
        <w:pStyle w:val="NormalWeb"/>
        <w:rPr>
          <w:color w:val="000000" w:themeColor="text1"/>
        </w:rPr>
      </w:pPr>
      <w:r w:rsidRPr="00DF76F6">
        <w:rPr>
          <w:color w:val="000000" w:themeColor="text1"/>
        </w:rPr>
        <w:t>4. Elaboración del IFSP</w:t>
      </w:r>
    </w:p>
    <w:p w14:paraId="4FA465DE" w14:textId="28989E80" w:rsidR="005D637A" w:rsidRPr="00DF76F6" w:rsidRDefault="005D637A" w:rsidP="005D637A">
      <w:pPr>
        <w:pStyle w:val="NormalWeb"/>
        <w:rPr>
          <w:color w:val="000000" w:themeColor="text1"/>
        </w:rPr>
      </w:pPr>
      <w:r w:rsidRPr="00DF76F6">
        <w:rPr>
          <w:color w:val="000000" w:themeColor="text1"/>
        </w:rPr>
        <w:t>5. Prestación de servicios y transición</w:t>
      </w:r>
    </w:p>
    <w:p w14:paraId="5E1DB906" w14:textId="77777777" w:rsidR="005D637A" w:rsidRPr="00DF76F6" w:rsidRDefault="005D637A" w:rsidP="005D637A">
      <w:pPr>
        <w:pStyle w:val="NormalWeb"/>
        <w:rPr>
          <w:color w:val="000000" w:themeColor="text1"/>
        </w:rPr>
      </w:pPr>
      <w:r w:rsidRPr="00DF76F6">
        <w:rPr>
          <w:color w:val="000000" w:themeColor="text1"/>
        </w:rPr>
        <w:t xml:space="preserve">¿Cuáles de estos 5 componentes ha explicado a las familias? </w:t>
      </w:r>
    </w:p>
    <w:p w14:paraId="151EEBE8" w14:textId="1C2BF9E0" w:rsidR="005D637A" w:rsidRPr="00DF76F6" w:rsidRDefault="005D637A" w:rsidP="005D637A">
      <w:pPr>
        <w:pStyle w:val="NormalWeb"/>
        <w:rPr>
          <w:color w:val="000000" w:themeColor="text1"/>
        </w:rPr>
      </w:pPr>
      <w:r w:rsidRPr="00DF76F6">
        <w:rPr>
          <w:color w:val="000000" w:themeColor="text1"/>
        </w:rPr>
        <w:t>¿Cuáles de estos 5 ha pasado por alto en el pasado?</w:t>
      </w:r>
    </w:p>
    <w:p w14:paraId="5E4CD003" w14:textId="77777777" w:rsidR="005D637A" w:rsidRPr="00DF76F6" w:rsidRDefault="005D637A" w:rsidP="005D637A">
      <w:pPr>
        <w:pStyle w:val="NormalWeb"/>
        <w:rPr>
          <w:color w:val="000000" w:themeColor="text1"/>
        </w:rPr>
      </w:pPr>
      <w:r w:rsidRPr="00DF76F6">
        <w:rPr>
          <w:color w:val="000000" w:themeColor="text1"/>
        </w:rPr>
        <w:t>¿Conocía el proceso del IFSP?</w:t>
      </w:r>
    </w:p>
    <w:p w14:paraId="43D4EDCA" w14:textId="77777777" w:rsidR="005D637A" w:rsidRPr="00DF76F6" w:rsidRDefault="005D637A" w:rsidP="005D637A">
      <w:pPr>
        <w:pStyle w:val="NormalWeb"/>
        <w:rPr>
          <w:color w:val="000000" w:themeColor="text1"/>
        </w:rPr>
      </w:pPr>
      <w:r w:rsidRPr="00DF76F6">
        <w:rPr>
          <w:color w:val="000000" w:themeColor="text1"/>
        </w:rPr>
        <w:t>¿Cómo describió RI en el pasado?</w:t>
      </w:r>
    </w:p>
    <w:p w14:paraId="43378D17" w14:textId="5AB32B08" w:rsidR="005D637A" w:rsidRPr="00DF76F6" w:rsidRDefault="005D637A" w:rsidP="005D637A">
      <w:pPr>
        <w:pStyle w:val="NormalWeb"/>
        <w:rPr>
          <w:color w:val="000000" w:themeColor="text1"/>
        </w:rPr>
      </w:pPr>
      <w:r w:rsidRPr="00DF76F6">
        <w:rPr>
          <w:color w:val="000000" w:themeColor="text1"/>
        </w:rPr>
        <w:t>¿Cómo se compara con lo descrito en este hilo?</w:t>
      </w:r>
    </w:p>
    <w:p w14:paraId="1DA267DE" w14:textId="5C0E4422" w:rsidR="00EB44C5" w:rsidRPr="00DF76F6" w:rsidRDefault="005D637A" w:rsidP="00EB44C5">
      <w:pPr>
        <w:pStyle w:val="NormalWeb"/>
        <w:rPr>
          <w:color w:val="000000" w:themeColor="text1"/>
        </w:rPr>
      </w:pPr>
      <w:r w:rsidRPr="00DF76F6">
        <w:rPr>
          <w:color w:val="000000" w:themeColor="text1"/>
        </w:rPr>
        <w:lastRenderedPageBreak/>
        <w:t xml:space="preserve">25) </w:t>
      </w:r>
      <w:r w:rsidRPr="00DF76F6">
        <w:rPr>
          <w:b/>
          <w:bCs/>
          <w:color w:val="000000" w:themeColor="text1"/>
        </w:rPr>
        <w:t>"Las familias deben tener una descripción clara de lo que implica este programa y cuáles son sus funciones para poder participar".</w:t>
      </w:r>
    </w:p>
    <w:p w14:paraId="2867C888" w14:textId="58B876A7" w:rsidR="005D637A" w:rsidRPr="00DF76F6" w:rsidRDefault="005D637A" w:rsidP="00EB44C5">
      <w:pPr>
        <w:pStyle w:val="NormalWeb"/>
        <w:rPr>
          <w:color w:val="000000" w:themeColor="text1"/>
        </w:rPr>
      </w:pPr>
      <w:r w:rsidRPr="00DF76F6">
        <w:rPr>
          <w:color w:val="000000" w:themeColor="text1"/>
        </w:rPr>
        <w:t xml:space="preserve">26) </w:t>
      </w:r>
      <w:r w:rsidRPr="00DF76F6">
        <w:rPr>
          <w:b/>
          <w:bCs/>
          <w:color w:val="000000" w:themeColor="text1"/>
        </w:rPr>
        <w:t>¿Qué deben saber las familias?</w:t>
      </w:r>
    </w:p>
    <w:p w14:paraId="79D2E3DA" w14:textId="77777777" w:rsidR="005D637A" w:rsidRPr="00DF76F6" w:rsidRDefault="005D637A" w:rsidP="005D637A">
      <w:pPr>
        <w:pStyle w:val="NormalWeb"/>
        <w:numPr>
          <w:ilvl w:val="0"/>
          <w:numId w:val="34"/>
        </w:numPr>
        <w:rPr>
          <w:color w:val="000000" w:themeColor="text1"/>
        </w:rPr>
      </w:pPr>
      <w:r w:rsidRPr="00DF76F6">
        <w:rPr>
          <w:color w:val="000000" w:themeColor="text1"/>
        </w:rPr>
        <w:t>En qué puede consistir el proceso del IFSP</w:t>
      </w:r>
    </w:p>
    <w:p w14:paraId="2A7C11EA" w14:textId="77777777" w:rsidR="005D637A" w:rsidRPr="00DF76F6" w:rsidRDefault="005D637A" w:rsidP="005D637A">
      <w:pPr>
        <w:pStyle w:val="NormalWeb"/>
        <w:numPr>
          <w:ilvl w:val="0"/>
          <w:numId w:val="34"/>
        </w:numPr>
        <w:rPr>
          <w:color w:val="000000" w:themeColor="text1"/>
        </w:rPr>
      </w:pPr>
      <w:r w:rsidRPr="00DF76F6">
        <w:rPr>
          <w:color w:val="000000" w:themeColor="text1"/>
        </w:rPr>
        <w:t>Los derechos de las familias y algunas normas</w:t>
      </w:r>
    </w:p>
    <w:p w14:paraId="74C81140" w14:textId="77777777" w:rsidR="005D637A" w:rsidRPr="00DF76F6" w:rsidRDefault="005D637A" w:rsidP="005D637A">
      <w:pPr>
        <w:pStyle w:val="NormalWeb"/>
        <w:numPr>
          <w:ilvl w:val="0"/>
          <w:numId w:val="34"/>
        </w:numPr>
        <w:rPr>
          <w:color w:val="000000" w:themeColor="text1"/>
        </w:rPr>
      </w:pPr>
      <w:r w:rsidRPr="00DF76F6">
        <w:rPr>
          <w:color w:val="000000" w:themeColor="text1"/>
        </w:rPr>
        <w:t>Quién participará en la vida del niño y de la familia</w:t>
      </w:r>
    </w:p>
    <w:p w14:paraId="2089C893" w14:textId="55518E61" w:rsidR="00EB44C5" w:rsidRPr="00DF76F6" w:rsidRDefault="005D637A" w:rsidP="00EB44C5">
      <w:pPr>
        <w:pStyle w:val="NormalWeb"/>
        <w:numPr>
          <w:ilvl w:val="0"/>
          <w:numId w:val="34"/>
        </w:numPr>
        <w:rPr>
          <w:color w:val="000000" w:themeColor="text1"/>
        </w:rPr>
      </w:pPr>
      <w:r w:rsidRPr="00DF76F6">
        <w:rPr>
          <w:color w:val="000000" w:themeColor="text1"/>
        </w:rPr>
        <w:t>Cuál será el papel de cada persona</w:t>
      </w:r>
    </w:p>
    <w:p w14:paraId="00FFF265" w14:textId="509E1839" w:rsidR="005D637A" w:rsidRPr="00DF76F6" w:rsidRDefault="005D637A" w:rsidP="00EB44C5">
      <w:pPr>
        <w:pStyle w:val="NormalWeb"/>
        <w:rPr>
          <w:color w:val="000000" w:themeColor="text1"/>
        </w:rPr>
      </w:pPr>
      <w:r w:rsidRPr="00DF76F6">
        <w:rPr>
          <w:color w:val="000000" w:themeColor="text1"/>
        </w:rPr>
        <w:t xml:space="preserve">27) </w:t>
      </w:r>
      <w:r w:rsidRPr="00DF76F6">
        <w:rPr>
          <w:b/>
          <w:bCs/>
          <w:color w:val="000000" w:themeColor="text1"/>
        </w:rPr>
        <w:t>¿En qué puede consistir el proceso del IFSP?</w:t>
      </w:r>
    </w:p>
    <w:p w14:paraId="48BFF5C3" w14:textId="77777777" w:rsidR="005D637A" w:rsidRPr="00DF76F6" w:rsidRDefault="005D637A" w:rsidP="005D637A">
      <w:pPr>
        <w:pStyle w:val="NormalWeb"/>
        <w:rPr>
          <w:color w:val="000000" w:themeColor="text1"/>
        </w:rPr>
      </w:pPr>
      <w:r w:rsidRPr="00DF76F6">
        <w:rPr>
          <w:color w:val="000000" w:themeColor="text1"/>
        </w:rPr>
        <w:t>El proceso del IFSP incluye</w:t>
      </w:r>
    </w:p>
    <w:p w14:paraId="07442178" w14:textId="77777777" w:rsidR="005D637A" w:rsidRPr="00DF76F6" w:rsidRDefault="005D637A" w:rsidP="005D637A">
      <w:pPr>
        <w:pStyle w:val="NormalWeb"/>
        <w:rPr>
          <w:color w:val="000000" w:themeColor="text1"/>
        </w:rPr>
      </w:pPr>
      <w:r w:rsidRPr="00DF76F6">
        <w:rPr>
          <w:color w:val="000000" w:themeColor="text1"/>
        </w:rPr>
        <w:t>- Debate con la familia sobre sus prioridades, recursos, necesidades y derechos.</w:t>
      </w:r>
    </w:p>
    <w:p w14:paraId="5BC4B416" w14:textId="77777777" w:rsidR="005D637A" w:rsidRPr="00DF76F6" w:rsidRDefault="005D637A" w:rsidP="005D637A">
      <w:pPr>
        <w:pStyle w:val="NormalWeb"/>
        <w:rPr>
          <w:color w:val="000000" w:themeColor="text1"/>
        </w:rPr>
      </w:pPr>
      <w:r w:rsidRPr="00DF76F6">
        <w:rPr>
          <w:color w:val="000000" w:themeColor="text1"/>
        </w:rPr>
        <w:t>- Observaciones del niño</w:t>
      </w:r>
    </w:p>
    <w:p w14:paraId="243D9260" w14:textId="77777777" w:rsidR="005D637A" w:rsidRPr="00DF76F6" w:rsidRDefault="005D637A" w:rsidP="005D637A">
      <w:pPr>
        <w:pStyle w:val="NormalWeb"/>
        <w:rPr>
          <w:color w:val="000000" w:themeColor="text1"/>
        </w:rPr>
      </w:pPr>
      <w:r w:rsidRPr="00DF76F6">
        <w:rPr>
          <w:color w:val="000000" w:themeColor="text1"/>
        </w:rPr>
        <w:t>- Depende de la elegibilidad formal</w:t>
      </w:r>
    </w:p>
    <w:p w14:paraId="6925334E" w14:textId="77777777" w:rsidR="005D637A" w:rsidRPr="00DF76F6" w:rsidRDefault="005D637A" w:rsidP="005D637A">
      <w:pPr>
        <w:pStyle w:val="NormalWeb"/>
        <w:rPr>
          <w:color w:val="000000" w:themeColor="text1"/>
        </w:rPr>
      </w:pPr>
      <w:r w:rsidRPr="00DF76F6">
        <w:rPr>
          <w:color w:val="000000" w:themeColor="text1"/>
        </w:rPr>
        <w:t>- Evaluación continua</w:t>
      </w:r>
    </w:p>
    <w:p w14:paraId="2D9A0BE1" w14:textId="34758056" w:rsidR="005D637A" w:rsidRPr="00DF76F6" w:rsidRDefault="005D637A" w:rsidP="005D637A">
      <w:pPr>
        <w:pStyle w:val="NormalWeb"/>
        <w:rPr>
          <w:color w:val="000000" w:themeColor="text1"/>
        </w:rPr>
      </w:pPr>
      <w:r w:rsidRPr="00DF76F6">
        <w:rPr>
          <w:color w:val="000000" w:themeColor="text1"/>
        </w:rPr>
        <w:t>Una o varias reuniones en las que se comparten los resultados de la evaluación, se elaboran los resultados para el niño y la familia, se explican las estrategias y actividades para lograr estos resultados y se toman decisiones sobre la prestación de servicios</w:t>
      </w:r>
    </w:p>
    <w:p w14:paraId="09C670A9" w14:textId="77777777" w:rsidR="005D637A" w:rsidRPr="00DF76F6" w:rsidRDefault="005D637A" w:rsidP="005D637A">
      <w:pPr>
        <w:pStyle w:val="NormalWeb"/>
        <w:rPr>
          <w:color w:val="000000" w:themeColor="text1"/>
        </w:rPr>
      </w:pPr>
      <w:r w:rsidRPr="00DF76F6">
        <w:rPr>
          <w:color w:val="000000" w:themeColor="text1"/>
        </w:rPr>
        <w:t>Los padres deben hablar de sus rutinas diarias e identificar las formas en que les gustaría recibir apoyo en el contexto de sus actividades cotidianas, su cultura y su comunidad.</w:t>
      </w:r>
    </w:p>
    <w:p w14:paraId="3E564BCA" w14:textId="42374FF8" w:rsidR="00C82108" w:rsidRPr="00DF76F6" w:rsidRDefault="00C82108" w:rsidP="005D637A">
      <w:pPr>
        <w:pStyle w:val="NormalWeb"/>
        <w:rPr>
          <w:color w:val="000000" w:themeColor="text1"/>
        </w:rPr>
      </w:pPr>
      <w:r w:rsidRPr="00DF76F6">
        <w:rPr>
          <w:color w:val="000000" w:themeColor="text1"/>
        </w:rPr>
        <w:t xml:space="preserve">28) </w:t>
      </w:r>
      <w:r w:rsidRPr="00DF76F6">
        <w:rPr>
          <w:b/>
          <w:bCs/>
          <w:color w:val="000000" w:themeColor="text1"/>
        </w:rPr>
        <w:t>Derechos de las familias y algunas normas</w:t>
      </w:r>
    </w:p>
    <w:p w14:paraId="2A155CF3" w14:textId="6BFBFD35" w:rsidR="00C82108" w:rsidRPr="00DF76F6" w:rsidRDefault="00C82108" w:rsidP="005D637A">
      <w:pPr>
        <w:pStyle w:val="NormalWeb"/>
        <w:rPr>
          <w:color w:val="000000" w:themeColor="text1"/>
        </w:rPr>
      </w:pPr>
      <w:r w:rsidRPr="00DF76F6">
        <w:rPr>
          <w:color w:val="000000" w:themeColor="text1"/>
        </w:rPr>
        <w:t xml:space="preserve">29) </w:t>
      </w:r>
      <w:r w:rsidRPr="00DF76F6">
        <w:rPr>
          <w:b/>
          <w:bCs/>
          <w:color w:val="000000" w:themeColor="text1"/>
        </w:rPr>
        <w:t>¿Quién se ocupará del niño y la familia?</w:t>
      </w:r>
    </w:p>
    <w:p w14:paraId="0A53D0FA" w14:textId="3DD4DB5C" w:rsidR="00C82108" w:rsidRPr="00DF76F6" w:rsidRDefault="00C82108" w:rsidP="00C82108">
      <w:pPr>
        <w:pStyle w:val="NormalWeb"/>
        <w:rPr>
          <w:color w:val="000000" w:themeColor="text1"/>
        </w:rPr>
      </w:pPr>
      <w:r w:rsidRPr="00DF76F6">
        <w:rPr>
          <w:color w:val="000000" w:themeColor="text1"/>
        </w:rPr>
        <w:t>El equipo de la UIPE está formado por</w:t>
      </w:r>
    </w:p>
    <w:p w14:paraId="4C84AA56" w14:textId="77777777" w:rsidR="00C82108" w:rsidRPr="00DF76F6" w:rsidRDefault="00C82108" w:rsidP="00C82108">
      <w:pPr>
        <w:pStyle w:val="NormalWeb"/>
        <w:rPr>
          <w:color w:val="000000" w:themeColor="text1"/>
        </w:rPr>
      </w:pPr>
      <w:r w:rsidRPr="00DF76F6">
        <w:rPr>
          <w:color w:val="000000" w:themeColor="text1"/>
        </w:rPr>
        <w:t>Los padres (y/u otros miembros de la familia);</w:t>
      </w:r>
    </w:p>
    <w:p w14:paraId="188782D5" w14:textId="77777777" w:rsidR="00C82108" w:rsidRPr="00DF76F6" w:rsidRDefault="00C82108" w:rsidP="00C82108">
      <w:pPr>
        <w:pStyle w:val="NormalWeb"/>
        <w:rPr>
          <w:color w:val="000000" w:themeColor="text1"/>
        </w:rPr>
      </w:pPr>
      <w:r w:rsidRPr="00DF76F6">
        <w:rPr>
          <w:color w:val="000000" w:themeColor="text1"/>
        </w:rPr>
        <w:t>Un abogado (representante) o una persona ajena a la familia, si los padres lo solicitan</w:t>
      </w:r>
    </w:p>
    <w:p w14:paraId="21B2D3D6" w14:textId="77777777" w:rsidR="00C82108" w:rsidRPr="00DF76F6" w:rsidRDefault="00C82108" w:rsidP="00C82108">
      <w:pPr>
        <w:pStyle w:val="NormalWeb"/>
        <w:rPr>
          <w:color w:val="000000" w:themeColor="text1"/>
        </w:rPr>
      </w:pPr>
      <w:r w:rsidRPr="00DF76F6">
        <w:rPr>
          <w:color w:val="000000" w:themeColor="text1"/>
        </w:rPr>
        <w:t>Un coordinador de recursos familiares que ya haya trabajado un poco con la familia</w:t>
      </w:r>
    </w:p>
    <w:p w14:paraId="647583E5" w14:textId="77777777" w:rsidR="00C82108" w:rsidRPr="00DF76F6" w:rsidRDefault="00C82108" w:rsidP="00C82108">
      <w:pPr>
        <w:pStyle w:val="NormalWeb"/>
        <w:rPr>
          <w:color w:val="000000" w:themeColor="text1"/>
        </w:rPr>
      </w:pPr>
      <w:r w:rsidRPr="00DF76F6">
        <w:rPr>
          <w:color w:val="000000" w:themeColor="text1"/>
        </w:rPr>
        <w:t>Al menos un profesional de RI que haya participado en la evaluación y valoración del niño</w:t>
      </w:r>
    </w:p>
    <w:p w14:paraId="0B51C927" w14:textId="77777777" w:rsidR="00C82108" w:rsidRPr="00DF76F6" w:rsidRDefault="00C82108" w:rsidP="00C82108">
      <w:pPr>
        <w:pStyle w:val="NormalWeb"/>
        <w:rPr>
          <w:color w:val="000000" w:themeColor="text1"/>
        </w:rPr>
      </w:pPr>
      <w:r w:rsidRPr="00DF76F6">
        <w:rPr>
          <w:color w:val="000000" w:themeColor="text1"/>
        </w:rPr>
        <w:t>Algunos otros profesionales que prestarán servicios al niño o a la familia</w:t>
      </w:r>
    </w:p>
    <w:p w14:paraId="5BCFAA45" w14:textId="508A0CB5" w:rsidR="00EB44C5" w:rsidRPr="00DF76F6" w:rsidRDefault="00735E34" w:rsidP="00EB44C5">
      <w:pPr>
        <w:pStyle w:val="NormalWeb"/>
        <w:rPr>
          <w:color w:val="000000" w:themeColor="text1"/>
        </w:rPr>
      </w:pPr>
      <w:r w:rsidRPr="00DF76F6">
        <w:rPr>
          <w:color w:val="000000" w:themeColor="text1"/>
        </w:rPr>
        <w:t xml:space="preserve">30) </w:t>
      </w:r>
      <w:r w:rsidRPr="00DF76F6">
        <w:rPr>
          <w:b/>
          <w:bCs/>
          <w:color w:val="000000" w:themeColor="text1"/>
        </w:rPr>
        <w:t>¿Cuál es el papel de cada miembro?</w:t>
      </w:r>
    </w:p>
    <w:p w14:paraId="02D5DA48" w14:textId="38D57E65" w:rsidR="00735E34" w:rsidRPr="00DF76F6" w:rsidRDefault="007D1B5F" w:rsidP="00EB44C5">
      <w:pPr>
        <w:pStyle w:val="NormalWeb"/>
        <w:rPr>
          <w:color w:val="000000" w:themeColor="text1"/>
        </w:rPr>
      </w:pPr>
      <w:r w:rsidRPr="00DF76F6">
        <w:rPr>
          <w:color w:val="000000" w:themeColor="text1"/>
        </w:rPr>
        <w:lastRenderedPageBreak/>
        <w:t>"La función de los profesionales de RI es facilitar el desarrollo, la prestación y la puesta en práctica del ISPU familiar y garantizar que los servicios se presten de forma que apoyen a la familia y no supongan un problema para los valores, las prioridades y las rutinas familiares."</w:t>
      </w:r>
    </w:p>
    <w:p w14:paraId="5C25C3E5" w14:textId="04E657C2" w:rsidR="007D1B5F" w:rsidRPr="00DF76F6" w:rsidRDefault="007D1B5F" w:rsidP="00EB44C5">
      <w:pPr>
        <w:pStyle w:val="NormalWeb"/>
        <w:rPr>
          <w:color w:val="000000" w:themeColor="text1"/>
        </w:rPr>
      </w:pPr>
      <w:r w:rsidRPr="00DF76F6">
        <w:rPr>
          <w:color w:val="000000" w:themeColor="text1"/>
        </w:rPr>
        <w:t xml:space="preserve">31) </w:t>
      </w:r>
      <w:r w:rsidRPr="00DF76F6">
        <w:rPr>
          <w:b/>
          <w:bCs/>
          <w:color w:val="000000" w:themeColor="text1"/>
        </w:rPr>
        <w:t>Módulo 1, Tema 4, Sección 4</w:t>
      </w:r>
      <w:r w:rsidRPr="00DF76F6">
        <w:rPr>
          <w:color w:val="000000" w:themeColor="text1"/>
        </w:rPr>
        <w:t xml:space="preserve"> Descripción del proceso IFSP Remitentes y miembros de la comunidad</w:t>
      </w:r>
    </w:p>
    <w:p w14:paraId="7F82C1D9" w14:textId="2315979B" w:rsidR="007D1B5F" w:rsidRPr="00DF76F6" w:rsidRDefault="006F6693" w:rsidP="00EB44C5">
      <w:pPr>
        <w:pStyle w:val="NormalWeb"/>
        <w:rPr>
          <w:color w:val="000000" w:themeColor="text1"/>
        </w:rPr>
      </w:pPr>
      <w:r w:rsidRPr="00DF76F6">
        <w:rPr>
          <w:color w:val="000000" w:themeColor="text1"/>
        </w:rPr>
        <w:t xml:space="preserve">32) </w:t>
      </w:r>
      <w:r w:rsidRPr="00DF76F6">
        <w:rPr>
          <w:b/>
          <w:bCs/>
          <w:color w:val="000000" w:themeColor="text1"/>
        </w:rPr>
        <w:t>MÓDULO 1, TEMA 4, SECCIÓN 4</w:t>
      </w:r>
      <w:r w:rsidRPr="00DF76F6">
        <w:rPr>
          <w:color w:val="000000" w:themeColor="text1"/>
        </w:rPr>
        <w:t xml:space="preserve"> Descripción del proceso del IFSP de las personas que dieron una recomendación y de los miembros de la comunidad</w:t>
      </w:r>
    </w:p>
    <w:p w14:paraId="75864E24" w14:textId="20842296" w:rsidR="006F6693" w:rsidRPr="00DF76F6" w:rsidRDefault="006F6693" w:rsidP="00EB44C5">
      <w:pPr>
        <w:pStyle w:val="NormalWeb"/>
        <w:rPr>
          <w:color w:val="000000" w:themeColor="text1"/>
        </w:rPr>
      </w:pPr>
      <w:r w:rsidRPr="00DF76F6">
        <w:rPr>
          <w:color w:val="000000" w:themeColor="text1"/>
        </w:rPr>
        <w:t xml:space="preserve">33) </w:t>
      </w:r>
      <w:r w:rsidR="00614A3C" w:rsidRPr="00DF76F6">
        <w:rPr>
          <w:b/>
          <w:bCs/>
          <w:color w:val="000000" w:themeColor="text1"/>
        </w:rPr>
        <w:t>Explicación del proceso ISPU</w:t>
      </w:r>
    </w:p>
    <w:p w14:paraId="60C73778" w14:textId="77777777" w:rsidR="00614A3C" w:rsidRPr="00DF76F6" w:rsidRDefault="00614A3C" w:rsidP="00614A3C">
      <w:pPr>
        <w:pStyle w:val="NormalWeb"/>
        <w:rPr>
          <w:color w:val="000000" w:themeColor="text1"/>
        </w:rPr>
      </w:pPr>
      <w:r w:rsidRPr="00DF76F6">
        <w:rPr>
          <w:color w:val="000000" w:themeColor="text1"/>
        </w:rPr>
        <w:t>¿Cómo se explica el proceso ISPU a:</w:t>
      </w:r>
    </w:p>
    <w:p w14:paraId="55A7CFD5" w14:textId="77777777" w:rsidR="00614A3C" w:rsidRPr="00DF76F6" w:rsidRDefault="00614A3C" w:rsidP="00614A3C">
      <w:pPr>
        <w:pStyle w:val="NormalWeb"/>
        <w:rPr>
          <w:color w:val="000000" w:themeColor="text1"/>
        </w:rPr>
      </w:pPr>
      <w:r w:rsidRPr="00DF76F6">
        <w:rPr>
          <w:color w:val="000000" w:themeColor="text1"/>
        </w:rPr>
        <w:t>- ¿Las personas que hicieron la recomendación de servicios?</w:t>
      </w:r>
    </w:p>
    <w:p w14:paraId="25688546" w14:textId="21DD0508" w:rsidR="00614A3C" w:rsidRPr="00DF76F6" w:rsidRDefault="00614A3C" w:rsidP="00614A3C">
      <w:pPr>
        <w:pStyle w:val="NormalWeb"/>
        <w:rPr>
          <w:color w:val="000000" w:themeColor="text1"/>
        </w:rPr>
      </w:pPr>
      <w:r w:rsidRPr="00DF76F6">
        <w:rPr>
          <w:color w:val="000000" w:themeColor="text1"/>
        </w:rPr>
        <w:t>- ¿A otros miembros de la comunidad interesados?</w:t>
      </w:r>
    </w:p>
    <w:p w14:paraId="02658426" w14:textId="4B6FEA99" w:rsidR="00614A3C" w:rsidRPr="00DF76F6" w:rsidRDefault="00614A3C" w:rsidP="00614A3C">
      <w:pPr>
        <w:pStyle w:val="NormalWeb"/>
        <w:rPr>
          <w:color w:val="000000" w:themeColor="text1"/>
        </w:rPr>
      </w:pPr>
      <w:r w:rsidRPr="00DF76F6">
        <w:rPr>
          <w:color w:val="000000" w:themeColor="text1"/>
        </w:rPr>
        <w:t xml:space="preserve">34) </w:t>
      </w:r>
      <w:r w:rsidRPr="00DF76F6">
        <w:rPr>
          <w:b/>
          <w:bCs/>
          <w:color w:val="000000" w:themeColor="text1"/>
        </w:rPr>
        <w:t>Explicación académica</w:t>
      </w:r>
    </w:p>
    <w:p w14:paraId="236557B6" w14:textId="77777777" w:rsidR="002911EE" w:rsidRPr="00DF76F6" w:rsidRDefault="002911EE" w:rsidP="002911EE">
      <w:pPr>
        <w:pStyle w:val="NormalWeb"/>
        <w:rPr>
          <w:color w:val="000000" w:themeColor="text1"/>
        </w:rPr>
      </w:pPr>
      <w:r w:rsidRPr="00DF76F6">
        <w:rPr>
          <w:color w:val="000000" w:themeColor="text1"/>
        </w:rPr>
        <w:t>Este proceso tiene más probabilidades de éxito si incluye</w:t>
      </w:r>
    </w:p>
    <w:p w14:paraId="01E2987E" w14:textId="3B62415F" w:rsidR="002911EE" w:rsidRPr="00DF76F6" w:rsidRDefault="002911EE" w:rsidP="002911EE">
      <w:pPr>
        <w:pStyle w:val="NormalWeb"/>
        <w:rPr>
          <w:color w:val="000000" w:themeColor="text1"/>
        </w:rPr>
      </w:pPr>
      <w:r w:rsidRPr="00DF76F6">
        <w:rPr>
          <w:color w:val="000000" w:themeColor="text1"/>
        </w:rPr>
        <w:t>1. Crear una forma de notificar a los médicos y otras personas que hacen una recomendación;</w:t>
      </w:r>
    </w:p>
    <w:p w14:paraId="6D00D62A" w14:textId="77777777" w:rsidR="002911EE" w:rsidRPr="00DF76F6" w:rsidRDefault="002911EE" w:rsidP="002911EE">
      <w:pPr>
        <w:pStyle w:val="NormalWeb"/>
        <w:rPr>
          <w:color w:val="000000" w:themeColor="text1"/>
        </w:rPr>
      </w:pPr>
      <w:r w:rsidRPr="00DF76F6">
        <w:rPr>
          <w:color w:val="000000" w:themeColor="text1"/>
        </w:rPr>
        <w:t>2. Enfatizar y repetir un mensaje importante;</w:t>
      </w:r>
    </w:p>
    <w:p w14:paraId="5424F289" w14:textId="77777777" w:rsidR="002911EE" w:rsidRPr="00DF76F6" w:rsidRDefault="002911EE" w:rsidP="002911EE">
      <w:pPr>
        <w:pStyle w:val="NormalWeb"/>
        <w:rPr>
          <w:color w:val="000000" w:themeColor="text1"/>
        </w:rPr>
      </w:pPr>
      <w:r w:rsidRPr="00DF76F6">
        <w:rPr>
          <w:color w:val="000000" w:themeColor="text1"/>
        </w:rPr>
        <w:t>3. Uso de material escrito conciso y gráfico;</w:t>
      </w:r>
    </w:p>
    <w:p w14:paraId="399CEB02" w14:textId="2879441E" w:rsidR="00614A3C" w:rsidRPr="00DF76F6" w:rsidRDefault="002911EE" w:rsidP="002911EE">
      <w:pPr>
        <w:pStyle w:val="NormalWeb"/>
        <w:rPr>
          <w:color w:val="000000" w:themeColor="text1"/>
        </w:rPr>
      </w:pPr>
      <w:r w:rsidRPr="00DF76F6">
        <w:rPr>
          <w:color w:val="000000" w:themeColor="text1"/>
        </w:rPr>
        <w:t>4. Visitas de seguimiento tras la visita inicial.</w:t>
      </w:r>
    </w:p>
    <w:p w14:paraId="31CE43D2" w14:textId="38B5F989" w:rsidR="009C6216" w:rsidRPr="00DF76F6" w:rsidRDefault="009C6216" w:rsidP="009C6216">
      <w:pPr>
        <w:pStyle w:val="NormalWeb"/>
        <w:rPr>
          <w:color w:val="000000" w:themeColor="text1"/>
        </w:rPr>
      </w:pPr>
      <w:r w:rsidRPr="00DF76F6">
        <w:rPr>
          <w:color w:val="000000" w:themeColor="text1"/>
        </w:rPr>
        <w:t xml:space="preserve">35) </w:t>
      </w:r>
      <w:r w:rsidRPr="00DF76F6">
        <w:rPr>
          <w:b/>
          <w:bCs/>
          <w:color w:val="000000" w:themeColor="text1"/>
        </w:rPr>
        <w:t>SIGUIENTE:</w:t>
      </w:r>
    </w:p>
    <w:p w14:paraId="510C8BD5" w14:textId="77777777" w:rsidR="009C6216" w:rsidRPr="00DF76F6" w:rsidRDefault="009C6216" w:rsidP="009C6216">
      <w:pPr>
        <w:pStyle w:val="NormalWeb"/>
        <w:rPr>
          <w:color w:val="000000" w:themeColor="text1"/>
        </w:rPr>
      </w:pPr>
      <w:r w:rsidRPr="00DF76F6">
        <w:rPr>
          <w:color w:val="000000" w:themeColor="text1"/>
        </w:rPr>
        <w:t>Módulo 1, Tema 5</w:t>
      </w:r>
    </w:p>
    <w:p w14:paraId="75C722FE" w14:textId="695D3B39" w:rsidR="009C6216" w:rsidRPr="00DF76F6" w:rsidRDefault="009C6216" w:rsidP="009C6216">
      <w:pPr>
        <w:pStyle w:val="NormalWeb"/>
        <w:rPr>
          <w:color w:val="000000" w:themeColor="text1"/>
        </w:rPr>
      </w:pPr>
      <w:r w:rsidRPr="00DF76F6">
        <w:rPr>
          <w:color w:val="000000" w:themeColor="text1"/>
        </w:rPr>
        <w:t>¿Cómo es la intervención?</w:t>
      </w:r>
    </w:p>
    <w:p w14:paraId="65EA4724" w14:textId="38D16A80" w:rsidR="009C6216" w:rsidRPr="00DF76F6" w:rsidRDefault="009C6216" w:rsidP="009C6216">
      <w:pPr>
        <w:pStyle w:val="NormalWeb"/>
        <w:numPr>
          <w:ilvl w:val="0"/>
          <w:numId w:val="36"/>
        </w:numPr>
        <w:rPr>
          <w:b/>
          <w:bCs/>
          <w:color w:val="000000" w:themeColor="text1"/>
        </w:rPr>
      </w:pPr>
      <w:r w:rsidRPr="00DF76F6">
        <w:rPr>
          <w:b/>
          <w:bCs/>
          <w:color w:val="000000" w:themeColor="text1"/>
        </w:rPr>
        <w:t xml:space="preserve">MÓDULO 1, TEMA 5 </w:t>
      </w:r>
    </w:p>
    <w:p w14:paraId="10ADB85D" w14:textId="67B81A06" w:rsidR="009C6216" w:rsidRPr="00DF76F6" w:rsidRDefault="009C6216" w:rsidP="009C6216">
      <w:pPr>
        <w:pStyle w:val="NormalWeb"/>
        <w:ind w:left="720"/>
        <w:rPr>
          <w:color w:val="000000" w:themeColor="text1"/>
        </w:rPr>
      </w:pPr>
      <w:r w:rsidRPr="00DF76F6">
        <w:rPr>
          <w:color w:val="000000" w:themeColor="text1"/>
        </w:rPr>
        <w:t>¿Cómo es la intervención?</w:t>
      </w:r>
    </w:p>
    <w:p w14:paraId="4CB3B5E1" w14:textId="229CBB5A" w:rsidR="009C6216" w:rsidRPr="00DF76F6" w:rsidRDefault="009C6216" w:rsidP="009C6216">
      <w:pPr>
        <w:pStyle w:val="NormalWeb"/>
        <w:numPr>
          <w:ilvl w:val="0"/>
          <w:numId w:val="36"/>
        </w:numPr>
        <w:rPr>
          <w:b/>
          <w:bCs/>
          <w:color w:val="000000" w:themeColor="text1"/>
        </w:rPr>
      </w:pPr>
      <w:r w:rsidRPr="00DF76F6">
        <w:rPr>
          <w:b/>
          <w:bCs/>
          <w:color w:val="000000" w:themeColor="text1"/>
        </w:rPr>
        <w:t>¡Compruebe sus conocimientos!</w:t>
      </w:r>
    </w:p>
    <w:p w14:paraId="750BE4A9" w14:textId="4C9906AF" w:rsidR="009C6216" w:rsidRPr="00DF76F6" w:rsidRDefault="009C6216" w:rsidP="009C6216">
      <w:pPr>
        <w:pStyle w:val="NormalWeb"/>
        <w:rPr>
          <w:color w:val="000000" w:themeColor="text1"/>
        </w:rPr>
      </w:pPr>
      <w:r w:rsidRPr="00DF76F6">
        <w:rPr>
          <w:color w:val="000000" w:themeColor="text1"/>
        </w:rPr>
        <w:t>Las visitas ЕCI pueden tener lugar en:</w:t>
      </w:r>
    </w:p>
    <w:p w14:paraId="64501038" w14:textId="77777777" w:rsidR="009C6216" w:rsidRPr="00DF76F6" w:rsidRDefault="009C6216" w:rsidP="009C6216">
      <w:pPr>
        <w:pStyle w:val="NormalWeb"/>
        <w:rPr>
          <w:color w:val="000000" w:themeColor="text1"/>
        </w:rPr>
      </w:pPr>
      <w:r w:rsidRPr="00DF76F6">
        <w:rPr>
          <w:color w:val="000000" w:themeColor="text1"/>
        </w:rPr>
        <w:t>A) En el domicilio familiar</w:t>
      </w:r>
    </w:p>
    <w:p w14:paraId="6E8B12AD" w14:textId="77777777" w:rsidR="009C6216" w:rsidRPr="00DF76F6" w:rsidRDefault="009C6216" w:rsidP="009C6216">
      <w:pPr>
        <w:pStyle w:val="NormalWeb"/>
        <w:rPr>
          <w:color w:val="000000" w:themeColor="text1"/>
        </w:rPr>
      </w:pPr>
      <w:r w:rsidRPr="00DF76F6">
        <w:rPr>
          <w:color w:val="000000" w:themeColor="text1"/>
        </w:rPr>
        <w:t>B) En una tienda</w:t>
      </w:r>
    </w:p>
    <w:p w14:paraId="68586AFC" w14:textId="77777777" w:rsidR="009C6216" w:rsidRPr="00DF76F6" w:rsidRDefault="009C6216" w:rsidP="009C6216">
      <w:pPr>
        <w:pStyle w:val="NormalWeb"/>
        <w:rPr>
          <w:color w:val="000000" w:themeColor="text1"/>
        </w:rPr>
      </w:pPr>
      <w:r w:rsidRPr="00DF76F6">
        <w:rPr>
          <w:color w:val="000000" w:themeColor="text1"/>
        </w:rPr>
        <w:lastRenderedPageBreak/>
        <w:t>C) Mientras se leen libros en una biblioteca local</w:t>
      </w:r>
    </w:p>
    <w:p w14:paraId="41A90C11" w14:textId="230D3438" w:rsidR="009C6216" w:rsidRPr="00DF76F6" w:rsidRDefault="009C6216" w:rsidP="009C6216">
      <w:pPr>
        <w:pStyle w:val="NormalWeb"/>
        <w:rPr>
          <w:color w:val="000000" w:themeColor="text1"/>
        </w:rPr>
      </w:pPr>
      <w:r w:rsidRPr="00DF76F6">
        <w:rPr>
          <w:color w:val="000000" w:themeColor="text1"/>
        </w:rPr>
        <w:t>D) Todas las anteriores</w:t>
      </w:r>
    </w:p>
    <w:p w14:paraId="5D6C48E7" w14:textId="7805E293" w:rsidR="009C6216" w:rsidRPr="00DF76F6" w:rsidRDefault="009C6216" w:rsidP="009C6216">
      <w:pPr>
        <w:pStyle w:val="NormalWeb"/>
        <w:rPr>
          <w:b/>
          <w:bCs/>
          <w:color w:val="000000" w:themeColor="text1"/>
        </w:rPr>
      </w:pPr>
      <w:r w:rsidRPr="00DF76F6">
        <w:rPr>
          <w:color w:val="000000" w:themeColor="text1"/>
        </w:rPr>
        <w:t xml:space="preserve">3) </w:t>
      </w:r>
      <w:r w:rsidR="00093BF4" w:rsidRPr="00DF76F6">
        <w:rPr>
          <w:b/>
          <w:bCs/>
          <w:color w:val="000000" w:themeColor="text1"/>
        </w:rPr>
        <w:t>¡Compruebe sus conocimientos!</w:t>
      </w:r>
    </w:p>
    <w:p w14:paraId="40860015" w14:textId="289971F1" w:rsidR="00A20389" w:rsidRPr="00DF76F6" w:rsidRDefault="00A20389" w:rsidP="00A20389">
      <w:pPr>
        <w:pStyle w:val="NormalWeb"/>
        <w:rPr>
          <w:color w:val="000000" w:themeColor="text1"/>
        </w:rPr>
      </w:pPr>
      <w:r w:rsidRPr="00DF76F6">
        <w:rPr>
          <w:color w:val="000000" w:themeColor="text1"/>
        </w:rPr>
        <w:t>Las visitas de ECI deben tener lugar</w:t>
      </w:r>
    </w:p>
    <w:p w14:paraId="6FBE0250" w14:textId="77777777" w:rsidR="00A20389" w:rsidRPr="00DF76F6" w:rsidRDefault="00A20389" w:rsidP="00A20389">
      <w:pPr>
        <w:pStyle w:val="NormalWeb"/>
        <w:rPr>
          <w:color w:val="000000" w:themeColor="text1"/>
        </w:rPr>
      </w:pPr>
      <w:r w:rsidRPr="00DF76F6">
        <w:rPr>
          <w:color w:val="000000" w:themeColor="text1"/>
        </w:rPr>
        <w:t>A) cuando el profesional se encuentre habitualmente en la zona</w:t>
      </w:r>
    </w:p>
    <w:p w14:paraId="0B688A6B" w14:textId="676BAB59" w:rsidR="009C6216" w:rsidRPr="00DF76F6" w:rsidRDefault="00A20389" w:rsidP="00A20389">
      <w:pPr>
        <w:pStyle w:val="NormalWeb"/>
        <w:rPr>
          <w:color w:val="000000" w:themeColor="text1"/>
        </w:rPr>
      </w:pPr>
      <w:r w:rsidRPr="00DF76F6">
        <w:rPr>
          <w:color w:val="000000" w:themeColor="text1"/>
        </w:rPr>
        <w:t>B) cuando los padres puedan mantener a otros niños y algunas distracciones alejados del niño y del profesional</w:t>
      </w:r>
    </w:p>
    <w:p w14:paraId="331B1FB1" w14:textId="53EF314A" w:rsidR="00A20389" w:rsidRPr="00DF76F6" w:rsidRDefault="00A20389" w:rsidP="00A20389">
      <w:pPr>
        <w:pStyle w:val="NormalWeb"/>
        <w:rPr>
          <w:color w:val="000000" w:themeColor="text1"/>
        </w:rPr>
      </w:pPr>
      <w:r w:rsidRPr="00DF76F6">
        <w:rPr>
          <w:color w:val="000000" w:themeColor="text1"/>
        </w:rPr>
        <w:t xml:space="preserve">4) </w:t>
      </w:r>
      <w:r w:rsidRPr="00DF76F6">
        <w:rPr>
          <w:b/>
          <w:bCs/>
          <w:color w:val="000000" w:themeColor="text1"/>
        </w:rPr>
        <w:t>¡Compruebe sus conocimientos!</w:t>
      </w:r>
    </w:p>
    <w:p w14:paraId="01740462" w14:textId="0F5C059A" w:rsidR="00A20389" w:rsidRPr="00DF76F6" w:rsidRDefault="00A20389" w:rsidP="00A20389">
      <w:pPr>
        <w:pStyle w:val="NormalWeb"/>
        <w:rPr>
          <w:color w:val="000000" w:themeColor="text1"/>
        </w:rPr>
      </w:pPr>
      <w:r w:rsidRPr="00DF76F6">
        <w:rPr>
          <w:color w:val="000000" w:themeColor="text1"/>
        </w:rPr>
        <w:t>Para lograr los resultados del IFSP, las visitas de ECI deben comenzar con la identificación por parte del profesional de las actividades que deben tener lugar en esa visita:</w:t>
      </w:r>
    </w:p>
    <w:p w14:paraId="5AD8CB03" w14:textId="77777777" w:rsidR="00A20389" w:rsidRPr="00DF76F6" w:rsidRDefault="00A20389" w:rsidP="00A20389">
      <w:pPr>
        <w:pStyle w:val="NormalWeb"/>
        <w:rPr>
          <w:color w:val="000000" w:themeColor="text1"/>
        </w:rPr>
      </w:pPr>
      <w:r w:rsidRPr="00DF76F6">
        <w:rPr>
          <w:color w:val="000000" w:themeColor="text1"/>
        </w:rPr>
        <w:t>A) Correctas</w:t>
      </w:r>
    </w:p>
    <w:p w14:paraId="0CDCDABD" w14:textId="49F120C3" w:rsidR="00A20389" w:rsidRPr="00DF76F6" w:rsidRDefault="00A20389" w:rsidP="00A20389">
      <w:pPr>
        <w:pStyle w:val="NormalWeb"/>
        <w:rPr>
          <w:color w:val="000000" w:themeColor="text1"/>
        </w:rPr>
      </w:pPr>
      <w:r w:rsidRPr="00DF76F6">
        <w:rPr>
          <w:color w:val="000000" w:themeColor="text1"/>
        </w:rPr>
        <w:t>B) Incorrecto</w:t>
      </w:r>
    </w:p>
    <w:p w14:paraId="28A66A8F" w14:textId="19B1FA23" w:rsidR="00A20389" w:rsidRPr="00DF76F6" w:rsidRDefault="00A20389" w:rsidP="00A20389">
      <w:pPr>
        <w:pStyle w:val="NormalWeb"/>
        <w:rPr>
          <w:color w:val="000000" w:themeColor="text1"/>
        </w:rPr>
      </w:pPr>
      <w:r w:rsidRPr="00DF76F6">
        <w:rPr>
          <w:color w:val="000000" w:themeColor="text1"/>
        </w:rPr>
        <w:t xml:space="preserve">5) </w:t>
      </w:r>
      <w:r w:rsidRPr="00DF76F6">
        <w:rPr>
          <w:b/>
          <w:bCs/>
          <w:color w:val="000000" w:themeColor="text1"/>
        </w:rPr>
        <w:t>¡Compruebe sus conocimientos!</w:t>
      </w:r>
    </w:p>
    <w:p w14:paraId="4A91A214" w14:textId="2200D1A2" w:rsidR="00A20389" w:rsidRPr="00DF76F6" w:rsidRDefault="00A20389" w:rsidP="00A20389">
      <w:pPr>
        <w:pStyle w:val="NormalWeb"/>
        <w:rPr>
          <w:color w:val="000000" w:themeColor="text1"/>
        </w:rPr>
      </w:pPr>
      <w:r w:rsidRPr="00DF76F6">
        <w:rPr>
          <w:color w:val="000000" w:themeColor="text1"/>
        </w:rPr>
        <w:t>Las visitas de ECI deben terminar con 2 tipos de planes: lo que los padres deben hacer con el niño entre dos visitas y lo que se hará en la próxima visita.</w:t>
      </w:r>
    </w:p>
    <w:p w14:paraId="5003A9D0" w14:textId="77777777" w:rsidR="00A20389" w:rsidRPr="00DF76F6" w:rsidRDefault="00A20389" w:rsidP="00A20389">
      <w:pPr>
        <w:pStyle w:val="NormalWeb"/>
        <w:rPr>
          <w:color w:val="000000" w:themeColor="text1"/>
        </w:rPr>
      </w:pPr>
      <w:r w:rsidRPr="00DF76F6">
        <w:rPr>
          <w:color w:val="000000" w:themeColor="text1"/>
        </w:rPr>
        <w:t>A) Correcto</w:t>
      </w:r>
    </w:p>
    <w:p w14:paraId="3643F5E6" w14:textId="37967485" w:rsidR="00A20389" w:rsidRPr="00DF76F6" w:rsidRDefault="00A20389" w:rsidP="00A20389">
      <w:pPr>
        <w:pStyle w:val="NormalWeb"/>
        <w:rPr>
          <w:color w:val="000000" w:themeColor="text1"/>
        </w:rPr>
      </w:pPr>
      <w:r w:rsidRPr="00DF76F6">
        <w:rPr>
          <w:color w:val="000000" w:themeColor="text1"/>
        </w:rPr>
        <w:t>B) Incorrecto</w:t>
      </w:r>
    </w:p>
    <w:p w14:paraId="336112FD" w14:textId="45930EB8" w:rsidR="00A20389" w:rsidRPr="00DF76F6" w:rsidRDefault="00A20389" w:rsidP="00A20389">
      <w:pPr>
        <w:pStyle w:val="NormalWeb"/>
        <w:rPr>
          <w:color w:val="000000" w:themeColor="text1"/>
          <w:lang w:val="en-US"/>
        </w:rPr>
      </w:pPr>
      <w:r w:rsidRPr="00DF76F6">
        <w:rPr>
          <w:color w:val="000000" w:themeColor="text1"/>
        </w:rPr>
        <w:t xml:space="preserve">6) </w:t>
      </w:r>
      <w:proofErr w:type="spellStart"/>
      <w:r w:rsidR="00093BF4" w:rsidRPr="00DF76F6">
        <w:rPr>
          <w:b/>
          <w:bCs/>
          <w:color w:val="000000" w:themeColor="text1"/>
          <w:lang w:val="en-US"/>
        </w:rPr>
        <w:t>Visitas</w:t>
      </w:r>
      <w:proofErr w:type="spellEnd"/>
      <w:r w:rsidR="00093BF4" w:rsidRPr="00DF76F6">
        <w:rPr>
          <w:b/>
          <w:bCs/>
          <w:color w:val="000000" w:themeColor="text1"/>
          <w:lang w:val="en-US"/>
        </w:rPr>
        <w:t xml:space="preserve"> de </w:t>
      </w:r>
      <w:proofErr w:type="spellStart"/>
      <w:r w:rsidR="00093BF4" w:rsidRPr="00DF76F6">
        <w:rPr>
          <w:b/>
          <w:bCs/>
          <w:color w:val="000000" w:themeColor="text1"/>
          <w:lang w:val="en-US"/>
        </w:rPr>
        <w:t>intervención</w:t>
      </w:r>
      <w:proofErr w:type="spellEnd"/>
      <w:r w:rsidR="00093BF4" w:rsidRPr="00DF76F6">
        <w:rPr>
          <w:b/>
          <w:bCs/>
          <w:color w:val="000000" w:themeColor="text1"/>
          <w:lang w:val="en-US"/>
        </w:rPr>
        <w:t xml:space="preserve"> </w:t>
      </w:r>
      <w:proofErr w:type="spellStart"/>
      <w:r w:rsidR="00093BF4" w:rsidRPr="00DF76F6">
        <w:rPr>
          <w:b/>
          <w:bCs/>
          <w:color w:val="000000" w:themeColor="text1"/>
          <w:lang w:val="en-US"/>
        </w:rPr>
        <w:t>temprana</w:t>
      </w:r>
      <w:proofErr w:type="spellEnd"/>
    </w:p>
    <w:p w14:paraId="630F0EBD" w14:textId="77777777" w:rsidR="00A20389" w:rsidRPr="00DF76F6" w:rsidRDefault="00A20389" w:rsidP="00A20389">
      <w:pPr>
        <w:pStyle w:val="NormalWeb"/>
        <w:rPr>
          <w:color w:val="000000" w:themeColor="text1"/>
        </w:rPr>
      </w:pPr>
      <w:r w:rsidRPr="00DF76F6">
        <w:rPr>
          <w:color w:val="000000" w:themeColor="text1"/>
        </w:rPr>
        <w:t>1. Componentes de una visita eficaz en un entorno natural de aprendizaje</w:t>
      </w:r>
    </w:p>
    <w:p w14:paraId="53B5674A" w14:textId="77777777" w:rsidR="00A20389" w:rsidRPr="00DF76F6" w:rsidRDefault="00A20389" w:rsidP="00A20389">
      <w:pPr>
        <w:pStyle w:val="NormalWeb"/>
        <w:rPr>
          <w:color w:val="000000" w:themeColor="text1"/>
        </w:rPr>
      </w:pPr>
      <w:r w:rsidRPr="00DF76F6">
        <w:rPr>
          <w:color w:val="000000" w:themeColor="text1"/>
        </w:rPr>
        <w:t>2. Revisión de planes anteriores</w:t>
      </w:r>
    </w:p>
    <w:p w14:paraId="71485AAC" w14:textId="77777777" w:rsidR="00A20389" w:rsidRPr="00DF76F6" w:rsidRDefault="00A20389" w:rsidP="00A20389">
      <w:pPr>
        <w:pStyle w:val="NormalWeb"/>
        <w:rPr>
          <w:color w:val="000000" w:themeColor="text1"/>
        </w:rPr>
      </w:pPr>
      <w:r w:rsidRPr="00DF76F6">
        <w:rPr>
          <w:color w:val="000000" w:themeColor="text1"/>
        </w:rPr>
        <w:t>- 3. Comunicación con el padre/madre/cuidador</w:t>
      </w:r>
    </w:p>
    <w:p w14:paraId="7FCB5BB0" w14:textId="77777777" w:rsidR="00A20389" w:rsidRPr="00DF76F6" w:rsidRDefault="00A20389" w:rsidP="00A20389">
      <w:pPr>
        <w:pStyle w:val="NormalWeb"/>
        <w:rPr>
          <w:color w:val="000000" w:themeColor="text1"/>
        </w:rPr>
      </w:pPr>
      <w:r w:rsidRPr="00DF76F6">
        <w:rPr>
          <w:color w:val="000000" w:themeColor="text1"/>
        </w:rPr>
        <w:t>- A lo largo de las oportunidades de aprendizaje del niño para desarrollar la capacidad del padre/madre/cuidador;</w:t>
      </w:r>
    </w:p>
    <w:p w14:paraId="37895BA9" w14:textId="77777777" w:rsidR="00A20389" w:rsidRPr="00DF76F6" w:rsidRDefault="00A20389" w:rsidP="00A20389">
      <w:pPr>
        <w:pStyle w:val="NormalWeb"/>
        <w:rPr>
          <w:color w:val="000000" w:themeColor="text1"/>
        </w:rPr>
      </w:pPr>
      <w:r w:rsidRPr="00DF76F6">
        <w:rPr>
          <w:color w:val="000000" w:themeColor="text1"/>
        </w:rPr>
        <w:t>- Al apoyar a los padres, y/o</w:t>
      </w:r>
    </w:p>
    <w:p w14:paraId="0825B871" w14:textId="61B11B5A" w:rsidR="00A20389" w:rsidRPr="00DF76F6" w:rsidRDefault="00A20389" w:rsidP="00A20389">
      <w:pPr>
        <w:pStyle w:val="NormalWeb"/>
        <w:rPr>
          <w:color w:val="000000" w:themeColor="text1"/>
        </w:rPr>
      </w:pPr>
      <w:r w:rsidRPr="00DF76F6">
        <w:rPr>
          <w:color w:val="000000" w:themeColor="text1"/>
        </w:rPr>
        <w:t>En una intervención basada en recursos.</w:t>
      </w:r>
    </w:p>
    <w:p w14:paraId="439B0D84" w14:textId="2A217C7A" w:rsidR="00A20389" w:rsidRPr="00DF76F6" w:rsidRDefault="00A20389" w:rsidP="00A20389">
      <w:pPr>
        <w:pStyle w:val="NormalWeb"/>
        <w:rPr>
          <w:color w:val="000000" w:themeColor="text1"/>
        </w:rPr>
      </w:pPr>
      <w:r w:rsidRPr="00DF76F6">
        <w:rPr>
          <w:color w:val="000000" w:themeColor="text1"/>
        </w:rPr>
        <w:t>3. Desarrollo de un plan conjunto de dos partes</w:t>
      </w:r>
    </w:p>
    <w:p w14:paraId="77933D81" w14:textId="0437EC54" w:rsidR="00A20389" w:rsidRPr="00DF76F6" w:rsidRDefault="00A20389" w:rsidP="00A20389">
      <w:pPr>
        <w:pStyle w:val="NormalWeb"/>
        <w:rPr>
          <w:color w:val="000000" w:themeColor="text1"/>
        </w:rPr>
      </w:pPr>
      <w:r w:rsidRPr="00DF76F6">
        <w:rPr>
          <w:color w:val="000000" w:themeColor="text1"/>
        </w:rPr>
        <w:t xml:space="preserve">7) </w:t>
      </w:r>
      <w:r w:rsidRPr="00DF76F6">
        <w:rPr>
          <w:b/>
          <w:bCs/>
          <w:color w:val="000000" w:themeColor="text1"/>
        </w:rPr>
        <w:t>1. Compruebe los planes anteriores</w:t>
      </w:r>
    </w:p>
    <w:p w14:paraId="6034A044" w14:textId="053BBD13" w:rsidR="00A20389" w:rsidRPr="00DF76F6" w:rsidRDefault="00A20389" w:rsidP="00A20389">
      <w:pPr>
        <w:pStyle w:val="NormalWeb"/>
        <w:rPr>
          <w:color w:val="000000" w:themeColor="text1"/>
        </w:rPr>
      </w:pPr>
      <w:r w:rsidRPr="00DF76F6">
        <w:rPr>
          <w:color w:val="000000" w:themeColor="text1"/>
        </w:rPr>
        <w:lastRenderedPageBreak/>
        <w:t xml:space="preserve">8) </w:t>
      </w:r>
      <w:r w:rsidRPr="00DF76F6">
        <w:rPr>
          <w:b/>
          <w:bCs/>
          <w:color w:val="000000" w:themeColor="text1"/>
        </w:rPr>
        <w:t>2. Comunicación con los padres/cuidadores</w:t>
      </w:r>
    </w:p>
    <w:p w14:paraId="756479A7" w14:textId="06BC4AE5" w:rsidR="00A20389" w:rsidRPr="00DF76F6" w:rsidRDefault="00A20389" w:rsidP="00A20389">
      <w:pPr>
        <w:pStyle w:val="NormalWeb"/>
        <w:rPr>
          <w:color w:val="000000" w:themeColor="text1"/>
        </w:rPr>
      </w:pPr>
      <w:r w:rsidRPr="00DF76F6">
        <w:rPr>
          <w:color w:val="000000" w:themeColor="text1"/>
        </w:rPr>
        <w:t>A) En entornos en los que el aprendizaje se produzca de forma natural para fomentar la capacidad de los padres y cuidadores.</w:t>
      </w:r>
    </w:p>
    <w:p w14:paraId="78ACBB65" w14:textId="671A80FF" w:rsidR="00A20389" w:rsidRPr="00DF76F6" w:rsidRDefault="00903206" w:rsidP="00A20389">
      <w:pPr>
        <w:pStyle w:val="NormalWeb"/>
        <w:rPr>
          <w:color w:val="000000" w:themeColor="text1"/>
        </w:rPr>
      </w:pPr>
      <w:r w:rsidRPr="00DF76F6">
        <w:rPr>
          <w:color w:val="000000" w:themeColor="text1"/>
        </w:rPr>
        <w:t xml:space="preserve">9) </w:t>
      </w:r>
      <w:r w:rsidR="00A20389" w:rsidRPr="00DF76F6">
        <w:rPr>
          <w:b/>
          <w:bCs/>
          <w:color w:val="000000" w:themeColor="text1"/>
        </w:rPr>
        <w:t>2. Comunicación con los padres/cuidadores</w:t>
      </w:r>
    </w:p>
    <w:p w14:paraId="7697FF69" w14:textId="77777777" w:rsidR="00A20389" w:rsidRPr="00DF76F6" w:rsidRDefault="00A20389" w:rsidP="00A20389">
      <w:pPr>
        <w:pStyle w:val="NormalWeb"/>
        <w:rPr>
          <w:color w:val="000000" w:themeColor="text1"/>
        </w:rPr>
      </w:pPr>
      <w:r w:rsidRPr="00DF76F6">
        <w:rPr>
          <w:color w:val="000000" w:themeColor="text1"/>
        </w:rPr>
        <w:t>B) Al prestar apoyo a los padres</w:t>
      </w:r>
    </w:p>
    <w:p w14:paraId="31B1F339" w14:textId="402E4A84" w:rsidR="00A20389" w:rsidRPr="00DF76F6" w:rsidRDefault="00A20389" w:rsidP="00A20389">
      <w:pPr>
        <w:pStyle w:val="NormalWeb"/>
        <w:rPr>
          <w:color w:val="000000" w:themeColor="text1"/>
        </w:rPr>
      </w:pPr>
      <w:r w:rsidRPr="00DF76F6">
        <w:rPr>
          <w:color w:val="000000" w:themeColor="text1"/>
        </w:rPr>
        <w:t>"...la información, el asesoramiento, la orientación, etc. que refuerzan simultáneamente los conocimientos y aptitudes parentales existentes que desarrollan la adquisición de nuevas competencias necesarias para que los padres desempeñen las responsabilidades de crianza y proporcionen a los niños oportunidades de aprendizaje que mejoren su desarrollo."</w:t>
      </w:r>
    </w:p>
    <w:p w14:paraId="17E40CC4" w14:textId="356C6F76" w:rsidR="00903206" w:rsidRPr="00DF76F6" w:rsidRDefault="00903206" w:rsidP="00A20389">
      <w:pPr>
        <w:pStyle w:val="NormalWeb"/>
        <w:rPr>
          <w:color w:val="000000" w:themeColor="text1"/>
        </w:rPr>
      </w:pPr>
      <w:r w:rsidRPr="00DF76F6">
        <w:rPr>
          <w:color w:val="000000" w:themeColor="text1"/>
        </w:rPr>
        <w:t xml:space="preserve">10) </w:t>
      </w:r>
      <w:r w:rsidRPr="00DF76F6">
        <w:rPr>
          <w:b/>
          <w:bCs/>
          <w:color w:val="000000" w:themeColor="text1"/>
        </w:rPr>
        <w:t>2. Comunicación con los padres/cuidadores</w:t>
      </w:r>
    </w:p>
    <w:p w14:paraId="7F145094" w14:textId="77777777" w:rsidR="00903206" w:rsidRPr="00DF76F6" w:rsidRDefault="00903206" w:rsidP="00903206">
      <w:pPr>
        <w:pStyle w:val="NormalWeb"/>
        <w:rPr>
          <w:color w:val="000000" w:themeColor="text1"/>
        </w:rPr>
      </w:pPr>
      <w:r w:rsidRPr="00DF76F6">
        <w:rPr>
          <w:color w:val="000000" w:themeColor="text1"/>
        </w:rPr>
        <w:t>C) En la IR basada en recursos</w:t>
      </w:r>
    </w:p>
    <w:p w14:paraId="4D51EE43" w14:textId="49643C65" w:rsidR="00903206" w:rsidRPr="00DF76F6" w:rsidRDefault="00903206" w:rsidP="00903206">
      <w:pPr>
        <w:pStyle w:val="NormalWeb"/>
        <w:rPr>
          <w:color w:val="000000" w:themeColor="text1"/>
        </w:rPr>
      </w:pPr>
      <w:r w:rsidRPr="00DF76F6">
        <w:rPr>
          <w:color w:val="000000" w:themeColor="text1"/>
        </w:rPr>
        <w:t>... "una intervención basada en recursos consiste en un conjunto de estrategias que se centran en movilizar y proporcionar recursos y apoyos a las personas y familias para lograr los resultados deseados."</w:t>
      </w:r>
    </w:p>
    <w:p w14:paraId="7F8A9CE3" w14:textId="3BE253B1" w:rsidR="00903206" w:rsidRPr="00DF76F6" w:rsidRDefault="00903206" w:rsidP="00903206">
      <w:pPr>
        <w:pStyle w:val="NormalWeb"/>
        <w:rPr>
          <w:color w:val="000000" w:themeColor="text1"/>
        </w:rPr>
      </w:pPr>
      <w:r w:rsidRPr="00DF76F6">
        <w:rPr>
          <w:color w:val="000000" w:themeColor="text1"/>
        </w:rPr>
        <w:t xml:space="preserve">11) </w:t>
      </w:r>
      <w:r w:rsidRPr="00DF76F6">
        <w:rPr>
          <w:b/>
          <w:bCs/>
          <w:color w:val="000000" w:themeColor="text1"/>
        </w:rPr>
        <w:t>3. Desarrollo de un plan conjunto en dos partes</w:t>
      </w:r>
    </w:p>
    <w:p w14:paraId="5B047174" w14:textId="474FEFC1" w:rsidR="00903206" w:rsidRPr="00DF76F6" w:rsidRDefault="00903206" w:rsidP="00903206">
      <w:pPr>
        <w:pStyle w:val="NormalWeb"/>
        <w:rPr>
          <w:color w:val="000000" w:themeColor="text1"/>
        </w:rPr>
      </w:pPr>
      <w:r w:rsidRPr="00DF76F6">
        <w:rPr>
          <w:color w:val="000000" w:themeColor="text1"/>
        </w:rPr>
        <w:t xml:space="preserve">12) </w:t>
      </w:r>
      <w:r w:rsidRPr="00DF76F6">
        <w:rPr>
          <w:b/>
          <w:bCs/>
          <w:color w:val="000000" w:themeColor="text1"/>
        </w:rPr>
        <w:t>Funciones durante las visitas de RI</w:t>
      </w:r>
    </w:p>
    <w:p w14:paraId="065B1449" w14:textId="1F0233A0" w:rsidR="00903206" w:rsidRPr="00DF76F6" w:rsidRDefault="00903206" w:rsidP="00903206">
      <w:pPr>
        <w:pStyle w:val="NormalWeb"/>
        <w:numPr>
          <w:ilvl w:val="0"/>
          <w:numId w:val="37"/>
        </w:numPr>
        <w:rPr>
          <w:color w:val="000000" w:themeColor="text1"/>
        </w:rPr>
      </w:pPr>
      <w:r w:rsidRPr="00DF76F6">
        <w:rPr>
          <w:color w:val="000000" w:themeColor="text1"/>
        </w:rPr>
        <w:t>Padres y otros cuidadores</w:t>
      </w:r>
    </w:p>
    <w:p w14:paraId="7E252212" w14:textId="6F25FA5A" w:rsidR="00903206" w:rsidRPr="00DF76F6" w:rsidRDefault="00903206" w:rsidP="00903206">
      <w:pPr>
        <w:pStyle w:val="NormalWeb"/>
        <w:numPr>
          <w:ilvl w:val="0"/>
          <w:numId w:val="37"/>
        </w:numPr>
        <w:rPr>
          <w:color w:val="000000" w:themeColor="text1"/>
        </w:rPr>
      </w:pPr>
      <w:r w:rsidRPr="00DF76F6">
        <w:rPr>
          <w:color w:val="000000" w:themeColor="text1"/>
        </w:rPr>
        <w:t>Profesionales</w:t>
      </w:r>
    </w:p>
    <w:p w14:paraId="2BAF16A8" w14:textId="7BE4F2B1" w:rsidR="00903206" w:rsidRPr="00DF76F6" w:rsidRDefault="00903206" w:rsidP="00903206">
      <w:pPr>
        <w:pStyle w:val="NormalWeb"/>
        <w:rPr>
          <w:color w:val="000000" w:themeColor="text1"/>
        </w:rPr>
      </w:pPr>
      <w:r w:rsidRPr="00DF76F6">
        <w:rPr>
          <w:color w:val="000000" w:themeColor="text1"/>
        </w:rPr>
        <w:t xml:space="preserve">13) </w:t>
      </w:r>
      <w:r w:rsidRPr="00DF76F6">
        <w:rPr>
          <w:b/>
          <w:bCs/>
          <w:color w:val="000000" w:themeColor="text1"/>
        </w:rPr>
        <w:t>Papel de los padres/tutores/cuidadores</w:t>
      </w:r>
    </w:p>
    <w:p w14:paraId="27C4C039" w14:textId="77777777" w:rsidR="00903206" w:rsidRPr="00DF76F6" w:rsidRDefault="00903206" w:rsidP="00903206">
      <w:pPr>
        <w:pStyle w:val="NormalWeb"/>
        <w:numPr>
          <w:ilvl w:val="0"/>
          <w:numId w:val="38"/>
        </w:numPr>
        <w:rPr>
          <w:color w:val="000000" w:themeColor="text1"/>
        </w:rPr>
      </w:pPr>
      <w:r w:rsidRPr="00DF76F6">
        <w:rPr>
          <w:color w:val="000000" w:themeColor="text1"/>
        </w:rPr>
        <w:t>Identificar entornos activos con oportunidades de aprendizaje o retos relacionados con los resultados del niño.</w:t>
      </w:r>
    </w:p>
    <w:p w14:paraId="420F02FA" w14:textId="77777777" w:rsidR="00903206" w:rsidRPr="00DF76F6" w:rsidRDefault="00903206" w:rsidP="00903206">
      <w:pPr>
        <w:pStyle w:val="NormalWeb"/>
        <w:numPr>
          <w:ilvl w:val="0"/>
          <w:numId w:val="38"/>
        </w:numPr>
        <w:rPr>
          <w:color w:val="000000" w:themeColor="text1"/>
        </w:rPr>
      </w:pPr>
      <w:r w:rsidRPr="00DF76F6">
        <w:rPr>
          <w:color w:val="000000" w:themeColor="text1"/>
        </w:rPr>
        <w:t>Describir lo que hacen los adultos para ayudar al niño en las actividades cotidianas.</w:t>
      </w:r>
    </w:p>
    <w:p w14:paraId="320DF390" w14:textId="54F21A78" w:rsidR="00903206" w:rsidRPr="00DF76F6" w:rsidRDefault="00903206" w:rsidP="00903206">
      <w:pPr>
        <w:pStyle w:val="NormalWeb"/>
        <w:numPr>
          <w:ilvl w:val="0"/>
          <w:numId w:val="38"/>
        </w:numPr>
        <w:rPr>
          <w:color w:val="000000" w:themeColor="text1"/>
        </w:rPr>
      </w:pPr>
      <w:r w:rsidRPr="00DF76F6">
        <w:rPr>
          <w:color w:val="000000" w:themeColor="text1"/>
        </w:rPr>
        <w:t>Sugerir estrategias (lluvia de ideas) para profundizar en la participación/aprendizaje del niño.</w:t>
      </w:r>
    </w:p>
    <w:p w14:paraId="0FB8394C" w14:textId="4D79804E" w:rsidR="00903206" w:rsidRPr="00DF76F6" w:rsidRDefault="00903206" w:rsidP="00903206">
      <w:pPr>
        <w:pStyle w:val="NormalWeb"/>
        <w:rPr>
          <w:color w:val="000000" w:themeColor="text1"/>
        </w:rPr>
      </w:pPr>
      <w:r w:rsidRPr="00DF76F6">
        <w:rPr>
          <w:color w:val="000000" w:themeColor="text1"/>
        </w:rPr>
        <w:t xml:space="preserve">14) </w:t>
      </w:r>
      <w:r w:rsidRPr="00DF76F6">
        <w:rPr>
          <w:b/>
          <w:bCs/>
          <w:color w:val="000000" w:themeColor="text1"/>
        </w:rPr>
        <w:t>Padre/madre/cuidador</w:t>
      </w:r>
    </w:p>
    <w:p w14:paraId="51807393" w14:textId="77777777" w:rsidR="00903206" w:rsidRPr="00DF76F6" w:rsidRDefault="00903206" w:rsidP="00903206">
      <w:pPr>
        <w:pStyle w:val="NormalWeb"/>
        <w:numPr>
          <w:ilvl w:val="0"/>
          <w:numId w:val="39"/>
        </w:numPr>
        <w:rPr>
          <w:color w:val="000000" w:themeColor="text1"/>
        </w:rPr>
      </w:pPr>
      <w:r w:rsidRPr="00DF76F6">
        <w:rPr>
          <w:color w:val="000000" w:themeColor="text1"/>
        </w:rPr>
        <w:t>Observar al niño o al profesional que modela una estrategia con el niño.</w:t>
      </w:r>
    </w:p>
    <w:p w14:paraId="47DEBCC6" w14:textId="77777777" w:rsidR="00903206" w:rsidRPr="00DF76F6" w:rsidRDefault="00903206" w:rsidP="00903206">
      <w:pPr>
        <w:pStyle w:val="NormalWeb"/>
        <w:numPr>
          <w:ilvl w:val="0"/>
          <w:numId w:val="39"/>
        </w:numPr>
        <w:rPr>
          <w:color w:val="000000" w:themeColor="text1"/>
        </w:rPr>
      </w:pPr>
      <w:r w:rsidRPr="00DF76F6">
        <w:rPr>
          <w:color w:val="000000" w:themeColor="text1"/>
        </w:rPr>
        <w:t>Practicar nuevas estrategias.</w:t>
      </w:r>
    </w:p>
    <w:p w14:paraId="46FCC0C3" w14:textId="77777777" w:rsidR="00903206" w:rsidRPr="00DF76F6" w:rsidRDefault="00903206" w:rsidP="00903206">
      <w:pPr>
        <w:pStyle w:val="NormalWeb"/>
        <w:numPr>
          <w:ilvl w:val="0"/>
          <w:numId w:val="39"/>
        </w:numPr>
        <w:rPr>
          <w:color w:val="000000" w:themeColor="text1"/>
        </w:rPr>
      </w:pPr>
      <w:r w:rsidRPr="00DF76F6">
        <w:rPr>
          <w:color w:val="000000" w:themeColor="text1"/>
        </w:rPr>
        <w:t>Reflexionar sobre cómo funcionan o podrían funcionar las estrategias o modificaciones.</w:t>
      </w:r>
    </w:p>
    <w:p w14:paraId="2239512C" w14:textId="697BC198" w:rsidR="00903206" w:rsidRPr="00DF76F6" w:rsidRDefault="00903206" w:rsidP="00903206">
      <w:pPr>
        <w:pStyle w:val="NormalWeb"/>
        <w:numPr>
          <w:ilvl w:val="0"/>
          <w:numId w:val="39"/>
        </w:numPr>
        <w:rPr>
          <w:color w:val="000000" w:themeColor="text1"/>
        </w:rPr>
      </w:pPr>
      <w:r w:rsidRPr="00DF76F6">
        <w:rPr>
          <w:color w:val="000000" w:themeColor="text1"/>
        </w:rPr>
        <w:t>Identificar el progreso del niño y la familia hacia el IFSP y los resultados globales del niño.</w:t>
      </w:r>
    </w:p>
    <w:p w14:paraId="6BFAAD2F" w14:textId="1E641A7F" w:rsidR="00903206" w:rsidRPr="00DF76F6" w:rsidRDefault="00903206" w:rsidP="00903206">
      <w:pPr>
        <w:pStyle w:val="NormalWeb"/>
        <w:rPr>
          <w:color w:val="000000" w:themeColor="text1"/>
        </w:rPr>
      </w:pPr>
      <w:r w:rsidRPr="00DF76F6">
        <w:rPr>
          <w:color w:val="000000" w:themeColor="text1"/>
        </w:rPr>
        <w:t xml:space="preserve">15) </w:t>
      </w:r>
      <w:r w:rsidR="00487325" w:rsidRPr="00DF76F6">
        <w:rPr>
          <w:b/>
          <w:bCs/>
          <w:color w:val="000000" w:themeColor="text1"/>
        </w:rPr>
        <w:t>Papel de los profesionales</w:t>
      </w:r>
    </w:p>
    <w:p w14:paraId="76585482" w14:textId="77777777" w:rsidR="00487325" w:rsidRPr="00DF76F6" w:rsidRDefault="00487325" w:rsidP="00487325">
      <w:pPr>
        <w:pStyle w:val="NormalWeb"/>
        <w:numPr>
          <w:ilvl w:val="0"/>
          <w:numId w:val="40"/>
        </w:numPr>
        <w:rPr>
          <w:color w:val="000000" w:themeColor="text1"/>
        </w:rPr>
      </w:pPr>
      <w:r w:rsidRPr="00DF76F6">
        <w:rPr>
          <w:color w:val="000000" w:themeColor="text1"/>
        </w:rPr>
        <w:lastRenderedPageBreak/>
        <w:t>Reunirse a la hora, en el lugar y con los materiales exactos con los que suelen desarrollarse las actividades familiares (o preescolares).</w:t>
      </w:r>
    </w:p>
    <w:p w14:paraId="35AEEEDF" w14:textId="77777777" w:rsidR="00487325" w:rsidRPr="00DF76F6" w:rsidRDefault="00487325" w:rsidP="00487325">
      <w:pPr>
        <w:pStyle w:val="NormalWeb"/>
        <w:numPr>
          <w:ilvl w:val="0"/>
          <w:numId w:val="40"/>
        </w:numPr>
        <w:rPr>
          <w:color w:val="000000" w:themeColor="text1"/>
        </w:rPr>
      </w:pPr>
      <w:r w:rsidRPr="00DF76F6">
        <w:rPr>
          <w:color w:val="000000" w:themeColor="text1"/>
        </w:rPr>
        <w:t>Revisar el plan de la visita anterior.</w:t>
      </w:r>
    </w:p>
    <w:p w14:paraId="551AF300" w14:textId="130EAD38" w:rsidR="00487325" w:rsidRPr="00DF76F6" w:rsidRDefault="00487325" w:rsidP="00487325">
      <w:pPr>
        <w:pStyle w:val="NormalWeb"/>
        <w:numPr>
          <w:ilvl w:val="0"/>
          <w:numId w:val="40"/>
        </w:numPr>
        <w:rPr>
          <w:color w:val="000000" w:themeColor="text1"/>
        </w:rPr>
      </w:pPr>
      <w:r w:rsidRPr="00DF76F6">
        <w:rPr>
          <w:color w:val="000000" w:themeColor="text1"/>
        </w:rPr>
        <w:t>Utilice un estilo de interacción adulto que fomente la capacidad durante los intercambios y la comunicación con los padres y/u otros cuidadores.</w:t>
      </w:r>
    </w:p>
    <w:p w14:paraId="457E1523" w14:textId="0440A321" w:rsidR="00487325" w:rsidRPr="00DF76F6" w:rsidRDefault="00487325" w:rsidP="00487325">
      <w:pPr>
        <w:pStyle w:val="NormalWeb"/>
        <w:rPr>
          <w:color w:val="000000" w:themeColor="text1"/>
        </w:rPr>
      </w:pPr>
      <w:r w:rsidRPr="00DF76F6">
        <w:rPr>
          <w:color w:val="000000" w:themeColor="text1"/>
        </w:rPr>
        <w:t xml:space="preserve">16) </w:t>
      </w:r>
      <w:r w:rsidRPr="00DF76F6">
        <w:rPr>
          <w:b/>
          <w:bCs/>
          <w:color w:val="000000" w:themeColor="text1"/>
        </w:rPr>
        <w:t>Papel de los profesionales</w:t>
      </w:r>
    </w:p>
    <w:p w14:paraId="3478D8AC" w14:textId="77777777" w:rsidR="00487325" w:rsidRPr="00DF76F6" w:rsidRDefault="00487325" w:rsidP="00487325">
      <w:pPr>
        <w:pStyle w:val="NormalWeb"/>
        <w:rPr>
          <w:color w:val="000000" w:themeColor="text1"/>
        </w:rPr>
      </w:pPr>
      <w:r w:rsidRPr="00DF76F6">
        <w:rPr>
          <w:color w:val="000000" w:themeColor="text1"/>
        </w:rPr>
        <w:t>Observar a los niños, padres/cuidadores durante las actividades diarias.</w:t>
      </w:r>
    </w:p>
    <w:p w14:paraId="1B1D0824" w14:textId="77777777" w:rsidR="00487325" w:rsidRPr="00DF76F6" w:rsidRDefault="00487325" w:rsidP="00487325">
      <w:pPr>
        <w:pStyle w:val="NormalWeb"/>
        <w:rPr>
          <w:color w:val="000000" w:themeColor="text1"/>
        </w:rPr>
      </w:pPr>
      <w:r w:rsidRPr="00DF76F6">
        <w:rPr>
          <w:color w:val="000000" w:themeColor="text1"/>
        </w:rPr>
        <w:t>Reflexionar con los padres sobre:</w:t>
      </w:r>
    </w:p>
    <w:p w14:paraId="43CE15C2" w14:textId="77777777" w:rsidR="00487325" w:rsidRPr="00DF76F6" w:rsidRDefault="00487325" w:rsidP="00487325">
      <w:pPr>
        <w:pStyle w:val="NormalWeb"/>
        <w:rPr>
          <w:color w:val="000000" w:themeColor="text1"/>
        </w:rPr>
      </w:pPr>
      <w:r w:rsidRPr="00DF76F6">
        <w:rPr>
          <w:color w:val="000000" w:themeColor="text1"/>
        </w:rPr>
        <w:t>1. Las actividades que van bien;</w:t>
      </w:r>
    </w:p>
    <w:p w14:paraId="542594A8" w14:textId="6D1D3F71" w:rsidR="00487325" w:rsidRPr="00DF76F6" w:rsidRDefault="00487325" w:rsidP="00487325">
      <w:pPr>
        <w:pStyle w:val="NormalWeb"/>
        <w:rPr>
          <w:color w:val="000000" w:themeColor="text1"/>
        </w:rPr>
      </w:pPr>
      <w:r w:rsidRPr="00DF76F6">
        <w:rPr>
          <w:color w:val="000000" w:themeColor="text1"/>
        </w:rPr>
        <w:t>2. Estrategias y modificaciones para maximizar las capacidades del niño para participar en las actividades diarias y maximizar las oportunidades de aprendizaje del niño; y</w:t>
      </w:r>
    </w:p>
    <w:p w14:paraId="16950106" w14:textId="2D1AE1D3" w:rsidR="00A20389" w:rsidRPr="00DF76F6" w:rsidRDefault="00487325" w:rsidP="00A20389">
      <w:pPr>
        <w:pStyle w:val="NormalWeb"/>
        <w:rPr>
          <w:color w:val="000000" w:themeColor="text1"/>
        </w:rPr>
      </w:pPr>
      <w:r w:rsidRPr="00DF76F6">
        <w:rPr>
          <w:color w:val="000000" w:themeColor="text1"/>
        </w:rPr>
        <w:t>3. Progreso del niño en los resultados ISPU y en los resultados globales del niño RI.</w:t>
      </w:r>
    </w:p>
    <w:p w14:paraId="2820F96F" w14:textId="69DFFCEA" w:rsidR="00A427DC" w:rsidRPr="00DF76F6" w:rsidRDefault="00A427DC" w:rsidP="00A20389">
      <w:pPr>
        <w:pStyle w:val="NormalWeb"/>
        <w:rPr>
          <w:color w:val="000000" w:themeColor="text1"/>
          <w:lang w:val="en-US"/>
        </w:rPr>
      </w:pPr>
      <w:r w:rsidRPr="00DF76F6">
        <w:rPr>
          <w:color w:val="000000" w:themeColor="text1"/>
        </w:rPr>
        <w:t xml:space="preserve">17) </w:t>
      </w:r>
      <w:r w:rsidR="00093BF4" w:rsidRPr="00DF76F6">
        <w:rPr>
          <w:b/>
          <w:bCs/>
          <w:color w:val="000000" w:themeColor="text1"/>
        </w:rPr>
        <w:t>Papel de los profesionales</w:t>
      </w:r>
    </w:p>
    <w:p w14:paraId="4EF4A0D5" w14:textId="77777777" w:rsidR="00316359" w:rsidRPr="00DF76F6" w:rsidRDefault="00316359" w:rsidP="00316359">
      <w:pPr>
        <w:pStyle w:val="NormalWeb"/>
        <w:numPr>
          <w:ilvl w:val="0"/>
          <w:numId w:val="42"/>
        </w:numPr>
        <w:rPr>
          <w:color w:val="000000" w:themeColor="text1"/>
        </w:rPr>
      </w:pPr>
      <w:r w:rsidRPr="00DF76F6">
        <w:rPr>
          <w:color w:val="000000" w:themeColor="text1"/>
        </w:rPr>
        <w:t>Dar afirmaciones positivas a los padres (</w:t>
      </w:r>
      <w:proofErr w:type="gramStart"/>
      <w:r w:rsidRPr="00DF76F6">
        <w:rPr>
          <w:color w:val="000000" w:themeColor="text1"/>
        </w:rPr>
        <w:t>decirles</w:t>
      </w:r>
      <w:proofErr w:type="gramEnd"/>
      <w:r w:rsidRPr="00DF76F6">
        <w:rPr>
          <w:color w:val="000000" w:themeColor="text1"/>
        </w:rPr>
        <w:t xml:space="preserve"> que lo han hecho bien).</w:t>
      </w:r>
    </w:p>
    <w:p w14:paraId="19CAEF56" w14:textId="77777777" w:rsidR="00316359" w:rsidRPr="00DF76F6" w:rsidRDefault="00316359" w:rsidP="00316359">
      <w:pPr>
        <w:pStyle w:val="NormalWeb"/>
        <w:numPr>
          <w:ilvl w:val="0"/>
          <w:numId w:val="42"/>
        </w:numPr>
        <w:rPr>
          <w:color w:val="000000" w:themeColor="text1"/>
          <w:lang w:val="en-US"/>
        </w:rPr>
      </w:pPr>
      <w:proofErr w:type="spellStart"/>
      <w:r w:rsidRPr="00DF76F6">
        <w:rPr>
          <w:color w:val="000000" w:themeColor="text1"/>
          <w:lang w:val="en-US"/>
        </w:rPr>
        <w:t>Compartir</w:t>
      </w:r>
      <w:proofErr w:type="spellEnd"/>
      <w:r w:rsidRPr="00DF76F6">
        <w:rPr>
          <w:color w:val="000000" w:themeColor="text1"/>
          <w:lang w:val="en-US"/>
        </w:rPr>
        <w:t xml:space="preserve"> </w:t>
      </w:r>
      <w:proofErr w:type="spellStart"/>
      <w:r w:rsidRPr="00DF76F6">
        <w:rPr>
          <w:color w:val="000000" w:themeColor="text1"/>
          <w:lang w:val="en-US"/>
        </w:rPr>
        <w:t>información</w:t>
      </w:r>
      <w:proofErr w:type="spellEnd"/>
      <w:r w:rsidRPr="00DF76F6">
        <w:rPr>
          <w:color w:val="000000" w:themeColor="text1"/>
          <w:lang w:val="en-US"/>
        </w:rPr>
        <w:t>.</w:t>
      </w:r>
    </w:p>
    <w:p w14:paraId="194C758F" w14:textId="77777777" w:rsidR="00316359" w:rsidRPr="00DF76F6" w:rsidRDefault="00316359" w:rsidP="00316359">
      <w:pPr>
        <w:pStyle w:val="NormalWeb"/>
        <w:numPr>
          <w:ilvl w:val="0"/>
          <w:numId w:val="42"/>
        </w:numPr>
        <w:rPr>
          <w:color w:val="000000" w:themeColor="text1"/>
        </w:rPr>
      </w:pPr>
      <w:r w:rsidRPr="00DF76F6">
        <w:rPr>
          <w:color w:val="000000" w:themeColor="text1"/>
        </w:rPr>
        <w:t>Ayudar a los padres a identificar y/o localizar los recursos necesarios, incluida la tecnología de apoyo.</w:t>
      </w:r>
    </w:p>
    <w:p w14:paraId="238624D1" w14:textId="2546B516" w:rsidR="00A427DC" w:rsidRPr="00DF76F6" w:rsidRDefault="00316359" w:rsidP="00316359">
      <w:pPr>
        <w:pStyle w:val="NormalWeb"/>
        <w:numPr>
          <w:ilvl w:val="0"/>
          <w:numId w:val="42"/>
        </w:numPr>
        <w:rPr>
          <w:color w:val="000000" w:themeColor="text1"/>
        </w:rPr>
      </w:pPr>
      <w:proofErr w:type="spellStart"/>
      <w:r w:rsidRPr="00DF76F6">
        <w:rPr>
          <w:color w:val="000000" w:themeColor="text1"/>
          <w:lang w:val="en-US"/>
        </w:rPr>
        <w:t>Modelar</w:t>
      </w:r>
      <w:proofErr w:type="spellEnd"/>
      <w:r w:rsidRPr="00DF76F6">
        <w:rPr>
          <w:color w:val="000000" w:themeColor="text1"/>
          <w:lang w:val="en-US"/>
        </w:rPr>
        <w:t xml:space="preserve"> </w:t>
      </w:r>
      <w:proofErr w:type="spellStart"/>
      <w:r w:rsidRPr="00DF76F6">
        <w:rPr>
          <w:color w:val="000000" w:themeColor="text1"/>
          <w:lang w:val="en-US"/>
        </w:rPr>
        <w:t>estrategias</w:t>
      </w:r>
      <w:proofErr w:type="spellEnd"/>
      <w:r w:rsidRPr="00DF76F6">
        <w:rPr>
          <w:color w:val="000000" w:themeColor="text1"/>
          <w:lang w:val="en-US"/>
        </w:rPr>
        <w:t>.</w:t>
      </w:r>
    </w:p>
    <w:p w14:paraId="55CB7D31" w14:textId="0F7BD645" w:rsidR="00316359" w:rsidRPr="00DF76F6" w:rsidRDefault="00316359" w:rsidP="00316359">
      <w:pPr>
        <w:pStyle w:val="NormalWeb"/>
        <w:rPr>
          <w:color w:val="000000" w:themeColor="text1"/>
          <w:lang w:val="en-US"/>
        </w:rPr>
      </w:pPr>
      <w:r w:rsidRPr="00DF76F6">
        <w:rPr>
          <w:color w:val="000000" w:themeColor="text1"/>
          <w:lang w:val="en-US"/>
        </w:rPr>
        <w:t xml:space="preserve">18) </w:t>
      </w:r>
      <w:r w:rsidRPr="00DF76F6">
        <w:rPr>
          <w:b/>
          <w:bCs/>
          <w:color w:val="000000" w:themeColor="text1"/>
          <w:lang w:val="en-US"/>
        </w:rPr>
        <w:t xml:space="preserve">Papel de los </w:t>
      </w:r>
      <w:proofErr w:type="spellStart"/>
      <w:r w:rsidRPr="00DF76F6">
        <w:rPr>
          <w:b/>
          <w:bCs/>
          <w:color w:val="000000" w:themeColor="text1"/>
          <w:lang w:val="en-US"/>
        </w:rPr>
        <w:t>profesionales</w:t>
      </w:r>
      <w:proofErr w:type="spellEnd"/>
    </w:p>
    <w:p w14:paraId="27B8BAEC" w14:textId="77777777" w:rsidR="00316359" w:rsidRPr="00DF76F6" w:rsidRDefault="00316359" w:rsidP="00316359">
      <w:pPr>
        <w:pStyle w:val="NormalWeb"/>
        <w:numPr>
          <w:ilvl w:val="0"/>
          <w:numId w:val="43"/>
        </w:numPr>
        <w:rPr>
          <w:color w:val="000000" w:themeColor="text1"/>
        </w:rPr>
      </w:pPr>
      <w:r w:rsidRPr="00DF76F6">
        <w:rPr>
          <w:color w:val="000000" w:themeColor="text1"/>
        </w:rPr>
        <w:t>Dar retroalimentación.</w:t>
      </w:r>
    </w:p>
    <w:p w14:paraId="74E7C35A" w14:textId="77777777" w:rsidR="00316359" w:rsidRPr="00DF76F6" w:rsidRDefault="00316359" w:rsidP="00316359">
      <w:pPr>
        <w:pStyle w:val="NormalWeb"/>
        <w:numPr>
          <w:ilvl w:val="0"/>
          <w:numId w:val="43"/>
        </w:numPr>
        <w:rPr>
          <w:color w:val="000000" w:themeColor="text1"/>
        </w:rPr>
      </w:pPr>
      <w:r w:rsidRPr="00DF76F6">
        <w:rPr>
          <w:color w:val="000000" w:themeColor="text1"/>
        </w:rPr>
        <w:t>Planifique con los padres las estrategias que utilizarán durante las actividades diarias.</w:t>
      </w:r>
    </w:p>
    <w:p w14:paraId="207CA868" w14:textId="7A3E48CE" w:rsidR="00316359" w:rsidRPr="00DF76F6" w:rsidRDefault="00316359" w:rsidP="00316359">
      <w:pPr>
        <w:pStyle w:val="NormalWeb"/>
        <w:numPr>
          <w:ilvl w:val="0"/>
          <w:numId w:val="43"/>
        </w:numPr>
        <w:rPr>
          <w:color w:val="000000" w:themeColor="text1"/>
        </w:rPr>
      </w:pPr>
      <w:r w:rsidRPr="00DF76F6">
        <w:rPr>
          <w:color w:val="000000" w:themeColor="text1"/>
        </w:rPr>
        <w:t>Desarrollar con los padres/cuidadores un plan para la próxima visita.</w:t>
      </w:r>
    </w:p>
    <w:p w14:paraId="0AA09D75" w14:textId="23E90BCE" w:rsidR="00316359" w:rsidRPr="00DF76F6" w:rsidRDefault="00316359" w:rsidP="00316359">
      <w:pPr>
        <w:pStyle w:val="NormalWeb"/>
        <w:rPr>
          <w:color w:val="000000" w:themeColor="text1"/>
        </w:rPr>
      </w:pPr>
      <w:r w:rsidRPr="00DF76F6">
        <w:rPr>
          <w:color w:val="000000" w:themeColor="text1"/>
        </w:rPr>
        <w:t xml:space="preserve">19) </w:t>
      </w:r>
      <w:r w:rsidRPr="00DF76F6">
        <w:rPr>
          <w:b/>
          <w:bCs/>
          <w:color w:val="000000" w:themeColor="text1"/>
        </w:rPr>
        <w:t>Tiempo de espera e interacción</w:t>
      </w:r>
    </w:p>
    <w:p w14:paraId="7FBEA209" w14:textId="77777777" w:rsidR="00316359" w:rsidRPr="00DF76F6" w:rsidRDefault="00316359" w:rsidP="00316359">
      <w:pPr>
        <w:pStyle w:val="NormalWeb"/>
        <w:rPr>
          <w:color w:val="000000" w:themeColor="text1"/>
        </w:rPr>
      </w:pPr>
      <w:r w:rsidRPr="00DF76F6">
        <w:rPr>
          <w:color w:val="000000" w:themeColor="text1"/>
        </w:rPr>
        <w:t>¿Cuándo se apoyan mutuamente los miembros de un equipo?</w:t>
      </w:r>
    </w:p>
    <w:p w14:paraId="4F5B35DE" w14:textId="77777777" w:rsidR="00316359" w:rsidRPr="00DF76F6" w:rsidRDefault="00316359" w:rsidP="00316359">
      <w:pPr>
        <w:pStyle w:val="NormalWeb"/>
        <w:rPr>
          <w:color w:val="000000" w:themeColor="text1"/>
        </w:rPr>
      </w:pPr>
      <w:r w:rsidRPr="00DF76F6">
        <w:rPr>
          <w:color w:val="000000" w:themeColor="text1"/>
        </w:rPr>
        <w:t>- En interacciones individuales;</w:t>
      </w:r>
    </w:p>
    <w:p w14:paraId="792E7690" w14:textId="77777777" w:rsidR="00316359" w:rsidRPr="00DF76F6" w:rsidRDefault="00316359" w:rsidP="00316359">
      <w:pPr>
        <w:pStyle w:val="NormalWeb"/>
        <w:rPr>
          <w:color w:val="000000" w:themeColor="text1"/>
        </w:rPr>
      </w:pPr>
      <w:r w:rsidRPr="00DF76F6">
        <w:rPr>
          <w:color w:val="000000" w:themeColor="text1"/>
        </w:rPr>
        <w:t>- Durante las reuniones del IFSP;</w:t>
      </w:r>
    </w:p>
    <w:p w14:paraId="06876841" w14:textId="77777777" w:rsidR="00316359" w:rsidRPr="00DF76F6" w:rsidRDefault="00316359" w:rsidP="00316359">
      <w:pPr>
        <w:pStyle w:val="NormalWeb"/>
        <w:rPr>
          <w:color w:val="000000" w:themeColor="text1"/>
        </w:rPr>
      </w:pPr>
      <w:r w:rsidRPr="00DF76F6">
        <w:rPr>
          <w:color w:val="000000" w:themeColor="text1"/>
        </w:rPr>
        <w:t>- Durante las visitas conjuntas;</w:t>
      </w:r>
    </w:p>
    <w:p w14:paraId="173EAC67" w14:textId="7387CFA1" w:rsidR="00316359" w:rsidRPr="00DF76F6" w:rsidRDefault="00316359" w:rsidP="00316359">
      <w:pPr>
        <w:pStyle w:val="NormalWeb"/>
        <w:rPr>
          <w:color w:val="000000" w:themeColor="text1"/>
        </w:rPr>
      </w:pPr>
      <w:r w:rsidRPr="00DF76F6">
        <w:rPr>
          <w:color w:val="000000" w:themeColor="text1"/>
        </w:rPr>
        <w:t>- Durante las reuniones del equipo.</w:t>
      </w:r>
    </w:p>
    <w:p w14:paraId="7BDAFAE5" w14:textId="1DAA20D6" w:rsidR="00316359" w:rsidRPr="00DF76F6" w:rsidRDefault="001250F2" w:rsidP="00316359">
      <w:pPr>
        <w:pStyle w:val="NormalWeb"/>
        <w:rPr>
          <w:color w:val="000000" w:themeColor="text1"/>
        </w:rPr>
      </w:pPr>
      <w:r w:rsidRPr="00DF76F6">
        <w:rPr>
          <w:color w:val="000000" w:themeColor="text1"/>
        </w:rPr>
        <w:t xml:space="preserve">20) </w:t>
      </w:r>
      <w:r w:rsidRPr="00DF76F6">
        <w:rPr>
          <w:b/>
          <w:bCs/>
          <w:color w:val="000000" w:themeColor="text1"/>
        </w:rPr>
        <w:t>Funciones del equipo</w:t>
      </w:r>
    </w:p>
    <w:p w14:paraId="65D93E6B" w14:textId="77777777" w:rsidR="001250F2" w:rsidRPr="00DF76F6" w:rsidRDefault="001250F2" w:rsidP="001250F2">
      <w:pPr>
        <w:pStyle w:val="NormalWeb"/>
        <w:rPr>
          <w:color w:val="000000" w:themeColor="text1"/>
        </w:rPr>
      </w:pPr>
      <w:r w:rsidRPr="00DF76F6">
        <w:rPr>
          <w:color w:val="000000" w:themeColor="text1"/>
        </w:rPr>
        <w:t>Cinco conversaciones que mantienen los equipos eficaces:</w:t>
      </w:r>
    </w:p>
    <w:p w14:paraId="5A3C82C9" w14:textId="77777777" w:rsidR="001250F2" w:rsidRPr="00DF76F6" w:rsidRDefault="001250F2" w:rsidP="001250F2">
      <w:pPr>
        <w:pStyle w:val="NormalWeb"/>
        <w:rPr>
          <w:color w:val="000000" w:themeColor="text1"/>
        </w:rPr>
      </w:pPr>
      <w:r w:rsidRPr="00DF76F6">
        <w:rPr>
          <w:color w:val="000000" w:themeColor="text1"/>
        </w:rPr>
        <w:lastRenderedPageBreak/>
        <w:t>- Objetivos o resultados.</w:t>
      </w:r>
    </w:p>
    <w:p w14:paraId="5E7232C8" w14:textId="77777777" w:rsidR="001250F2" w:rsidRPr="00DF76F6" w:rsidRDefault="001250F2" w:rsidP="001250F2">
      <w:pPr>
        <w:pStyle w:val="NormalWeb"/>
        <w:rPr>
          <w:color w:val="000000" w:themeColor="text1"/>
        </w:rPr>
      </w:pPr>
      <w:r w:rsidRPr="00DF76F6">
        <w:rPr>
          <w:color w:val="000000" w:themeColor="text1"/>
        </w:rPr>
        <w:t>- Funciones y responsabilidades.</w:t>
      </w:r>
    </w:p>
    <w:p w14:paraId="5E1313B9" w14:textId="77777777" w:rsidR="001250F2" w:rsidRPr="00DF76F6" w:rsidRDefault="001250F2" w:rsidP="001250F2">
      <w:pPr>
        <w:pStyle w:val="NormalWeb"/>
        <w:rPr>
          <w:color w:val="000000" w:themeColor="text1"/>
        </w:rPr>
      </w:pPr>
      <w:r w:rsidRPr="00DF76F6">
        <w:rPr>
          <w:color w:val="000000" w:themeColor="text1"/>
        </w:rPr>
        <w:t>- Expectativas compartidas y principios de actuación.</w:t>
      </w:r>
    </w:p>
    <w:p w14:paraId="1CE87DB8" w14:textId="77777777" w:rsidR="001250F2" w:rsidRPr="00DF76F6" w:rsidRDefault="001250F2" w:rsidP="001250F2">
      <w:pPr>
        <w:pStyle w:val="NormalWeb"/>
        <w:rPr>
          <w:color w:val="000000" w:themeColor="text1"/>
        </w:rPr>
      </w:pPr>
      <w:r w:rsidRPr="00DF76F6">
        <w:rPr>
          <w:color w:val="000000" w:themeColor="text1"/>
        </w:rPr>
        <w:t>- Interacciones internas.</w:t>
      </w:r>
    </w:p>
    <w:p w14:paraId="665F0945" w14:textId="1E2BC9B2" w:rsidR="001250F2" w:rsidRPr="00DF76F6" w:rsidRDefault="001250F2" w:rsidP="001250F2">
      <w:pPr>
        <w:pStyle w:val="NormalWeb"/>
        <w:rPr>
          <w:color w:val="000000" w:themeColor="text1"/>
        </w:rPr>
      </w:pPr>
      <w:r w:rsidRPr="00DF76F6">
        <w:rPr>
          <w:color w:val="000000" w:themeColor="text1"/>
        </w:rPr>
        <w:t>- Interacciones externas.</w:t>
      </w:r>
    </w:p>
    <w:p w14:paraId="79FCD363" w14:textId="77777777" w:rsidR="001250F2" w:rsidRPr="00DF76F6" w:rsidRDefault="001250F2" w:rsidP="001250F2">
      <w:pPr>
        <w:pStyle w:val="NormalWeb"/>
        <w:rPr>
          <w:color w:val="000000" w:themeColor="text1"/>
        </w:rPr>
      </w:pPr>
      <w:r w:rsidRPr="00DF76F6">
        <w:rPr>
          <w:color w:val="000000" w:themeColor="text1"/>
        </w:rPr>
        <w:t xml:space="preserve">21) </w:t>
      </w:r>
      <w:r w:rsidRPr="00DF76F6">
        <w:rPr>
          <w:color w:val="000000" w:themeColor="text1"/>
        </w:rPr>
        <w:t>SIGUIENTE:</w:t>
      </w:r>
    </w:p>
    <w:p w14:paraId="690B1B59" w14:textId="73467F90" w:rsidR="001250F2" w:rsidRPr="001250F2" w:rsidRDefault="001250F2" w:rsidP="001250F2">
      <w:pPr>
        <w:pStyle w:val="NormalWeb"/>
        <w:rPr>
          <w:b/>
          <w:bCs/>
          <w:color w:val="000000" w:themeColor="text1"/>
        </w:rPr>
      </w:pPr>
      <w:r w:rsidRPr="00DF76F6">
        <w:rPr>
          <w:b/>
          <w:bCs/>
          <w:color w:val="000000" w:themeColor="text1"/>
        </w:rPr>
        <w:t>Módulo 2</w:t>
      </w:r>
    </w:p>
    <w:p w14:paraId="4F9057C5" w14:textId="6A2513ED" w:rsidR="001250F2" w:rsidRPr="00DF76F6" w:rsidRDefault="001250F2" w:rsidP="001250F2">
      <w:pPr>
        <w:pStyle w:val="NormalWeb"/>
        <w:rPr>
          <w:color w:val="000000" w:themeColor="text1"/>
        </w:rPr>
      </w:pPr>
    </w:p>
    <w:sectPr w:rsidR="001250F2" w:rsidRPr="00DF76F6" w:rsidSect="000B5412">
      <w:headerReference w:type="even" r:id="rId8"/>
      <w:headerReference w:type="default" r:id="rId9"/>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43043" w14:textId="77777777" w:rsidR="000B5412" w:rsidRDefault="000B5412" w:rsidP="00101451">
      <w:r>
        <w:separator/>
      </w:r>
    </w:p>
  </w:endnote>
  <w:endnote w:type="continuationSeparator" w:id="0">
    <w:p w14:paraId="44C90DF4" w14:textId="77777777" w:rsidR="000B5412" w:rsidRDefault="000B5412" w:rsidP="0010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1C39F" w14:textId="77777777" w:rsidR="000B5412" w:rsidRDefault="000B5412" w:rsidP="00101451">
      <w:r>
        <w:separator/>
      </w:r>
    </w:p>
  </w:footnote>
  <w:footnote w:type="continuationSeparator" w:id="0">
    <w:p w14:paraId="3E7BB857" w14:textId="77777777" w:rsidR="000B5412" w:rsidRDefault="000B5412" w:rsidP="00101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708949935"/>
      <w:docPartObj>
        <w:docPartGallery w:val="Page Numbers (Top of Page)"/>
        <w:docPartUnique/>
      </w:docPartObj>
    </w:sdtPr>
    <w:sdtContent>
      <w:p w14:paraId="6900CD8A" w14:textId="70C80F8F" w:rsidR="00101451" w:rsidRDefault="00101451" w:rsidP="00B82578">
        <w:pPr>
          <w:pStyle w:val="Encabezado"/>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1B175411" w14:textId="77777777" w:rsidR="00101451" w:rsidRDefault="00101451" w:rsidP="00101451">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730616643"/>
      <w:docPartObj>
        <w:docPartGallery w:val="Page Numbers (Top of Page)"/>
        <w:docPartUnique/>
      </w:docPartObj>
    </w:sdtPr>
    <w:sdtContent>
      <w:p w14:paraId="6EEE56EA" w14:textId="509D5DF1" w:rsidR="00101451" w:rsidRDefault="00101451" w:rsidP="00B82578">
        <w:pPr>
          <w:pStyle w:val="Encabezado"/>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410B70AC" w14:textId="77777777" w:rsidR="00101451" w:rsidRDefault="00101451" w:rsidP="00101451">
    <w:pPr>
      <w:pStyle w:val="Encabezad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A07FC6"/>
    <w:multiLevelType w:val="hybridMultilevel"/>
    <w:tmpl w:val="2948335A"/>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D1E6809"/>
    <w:multiLevelType w:val="hybridMultilevel"/>
    <w:tmpl w:val="C5026B7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E5757A0"/>
    <w:multiLevelType w:val="hybridMultilevel"/>
    <w:tmpl w:val="B38235D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F1D0EC9"/>
    <w:multiLevelType w:val="hybridMultilevel"/>
    <w:tmpl w:val="A96AF56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F6B2950"/>
    <w:multiLevelType w:val="hybridMultilevel"/>
    <w:tmpl w:val="579A209A"/>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11C97E3E"/>
    <w:multiLevelType w:val="hybridMultilevel"/>
    <w:tmpl w:val="C87819B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14AA79E1"/>
    <w:multiLevelType w:val="hybridMultilevel"/>
    <w:tmpl w:val="EE84F686"/>
    <w:lvl w:ilvl="0" w:tplc="1C74CEEC">
      <w:start w:val="1"/>
      <w:numFmt w:val="bullet"/>
      <w:lvlText w:val="•"/>
      <w:lvlJc w:val="left"/>
      <w:pPr>
        <w:tabs>
          <w:tab w:val="num" w:pos="720"/>
        </w:tabs>
        <w:ind w:left="720" w:hanging="360"/>
      </w:pPr>
      <w:rPr>
        <w:rFonts w:ascii="Arial" w:hAnsi="Arial" w:hint="default"/>
      </w:rPr>
    </w:lvl>
    <w:lvl w:ilvl="1" w:tplc="B95232A4" w:tentative="1">
      <w:start w:val="1"/>
      <w:numFmt w:val="bullet"/>
      <w:lvlText w:val="•"/>
      <w:lvlJc w:val="left"/>
      <w:pPr>
        <w:tabs>
          <w:tab w:val="num" w:pos="1440"/>
        </w:tabs>
        <w:ind w:left="1440" w:hanging="360"/>
      </w:pPr>
      <w:rPr>
        <w:rFonts w:ascii="Arial" w:hAnsi="Arial" w:hint="default"/>
      </w:rPr>
    </w:lvl>
    <w:lvl w:ilvl="2" w:tplc="110AFC2E" w:tentative="1">
      <w:start w:val="1"/>
      <w:numFmt w:val="bullet"/>
      <w:lvlText w:val="•"/>
      <w:lvlJc w:val="left"/>
      <w:pPr>
        <w:tabs>
          <w:tab w:val="num" w:pos="2160"/>
        </w:tabs>
        <w:ind w:left="2160" w:hanging="360"/>
      </w:pPr>
      <w:rPr>
        <w:rFonts w:ascii="Arial" w:hAnsi="Arial" w:hint="default"/>
      </w:rPr>
    </w:lvl>
    <w:lvl w:ilvl="3" w:tplc="104C8A2C" w:tentative="1">
      <w:start w:val="1"/>
      <w:numFmt w:val="bullet"/>
      <w:lvlText w:val="•"/>
      <w:lvlJc w:val="left"/>
      <w:pPr>
        <w:tabs>
          <w:tab w:val="num" w:pos="2880"/>
        </w:tabs>
        <w:ind w:left="2880" w:hanging="360"/>
      </w:pPr>
      <w:rPr>
        <w:rFonts w:ascii="Arial" w:hAnsi="Arial" w:hint="default"/>
      </w:rPr>
    </w:lvl>
    <w:lvl w:ilvl="4" w:tplc="32BCE102" w:tentative="1">
      <w:start w:val="1"/>
      <w:numFmt w:val="bullet"/>
      <w:lvlText w:val="•"/>
      <w:lvlJc w:val="left"/>
      <w:pPr>
        <w:tabs>
          <w:tab w:val="num" w:pos="3600"/>
        </w:tabs>
        <w:ind w:left="3600" w:hanging="360"/>
      </w:pPr>
      <w:rPr>
        <w:rFonts w:ascii="Arial" w:hAnsi="Arial" w:hint="default"/>
      </w:rPr>
    </w:lvl>
    <w:lvl w:ilvl="5" w:tplc="A8CE6782" w:tentative="1">
      <w:start w:val="1"/>
      <w:numFmt w:val="bullet"/>
      <w:lvlText w:val="•"/>
      <w:lvlJc w:val="left"/>
      <w:pPr>
        <w:tabs>
          <w:tab w:val="num" w:pos="4320"/>
        </w:tabs>
        <w:ind w:left="4320" w:hanging="360"/>
      </w:pPr>
      <w:rPr>
        <w:rFonts w:ascii="Arial" w:hAnsi="Arial" w:hint="default"/>
      </w:rPr>
    </w:lvl>
    <w:lvl w:ilvl="6" w:tplc="4B382100" w:tentative="1">
      <w:start w:val="1"/>
      <w:numFmt w:val="bullet"/>
      <w:lvlText w:val="•"/>
      <w:lvlJc w:val="left"/>
      <w:pPr>
        <w:tabs>
          <w:tab w:val="num" w:pos="5040"/>
        </w:tabs>
        <w:ind w:left="5040" w:hanging="360"/>
      </w:pPr>
      <w:rPr>
        <w:rFonts w:ascii="Arial" w:hAnsi="Arial" w:hint="default"/>
      </w:rPr>
    </w:lvl>
    <w:lvl w:ilvl="7" w:tplc="42C60B88" w:tentative="1">
      <w:start w:val="1"/>
      <w:numFmt w:val="bullet"/>
      <w:lvlText w:val="•"/>
      <w:lvlJc w:val="left"/>
      <w:pPr>
        <w:tabs>
          <w:tab w:val="num" w:pos="5760"/>
        </w:tabs>
        <w:ind w:left="5760" w:hanging="360"/>
      </w:pPr>
      <w:rPr>
        <w:rFonts w:ascii="Arial" w:hAnsi="Arial" w:hint="default"/>
      </w:rPr>
    </w:lvl>
    <w:lvl w:ilvl="8" w:tplc="C270CB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E31094"/>
    <w:multiLevelType w:val="hybridMultilevel"/>
    <w:tmpl w:val="AEA8D550"/>
    <w:lvl w:ilvl="0" w:tplc="040A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6C1F92"/>
    <w:multiLevelType w:val="hybridMultilevel"/>
    <w:tmpl w:val="93966AF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21283978"/>
    <w:multiLevelType w:val="hybridMultilevel"/>
    <w:tmpl w:val="43BCD7B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24AD4270"/>
    <w:multiLevelType w:val="hybridMultilevel"/>
    <w:tmpl w:val="ACD87F96"/>
    <w:lvl w:ilvl="0" w:tplc="99AE2318">
      <w:numFmt w:val="bullet"/>
      <w:lvlText w:val="-"/>
      <w:lvlJc w:val="left"/>
      <w:pPr>
        <w:ind w:left="720" w:hanging="360"/>
      </w:pPr>
      <w:rPr>
        <w:rFonts w:ascii="Times New Roman" w:eastAsia="Times New Roman" w:hAnsi="Times New Roman" w:cs="Times New Roman"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274E255A"/>
    <w:multiLevelType w:val="hybridMultilevel"/>
    <w:tmpl w:val="464C4D6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2A5377AF"/>
    <w:multiLevelType w:val="hybridMultilevel"/>
    <w:tmpl w:val="5218DC6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2F4B17B5"/>
    <w:multiLevelType w:val="hybridMultilevel"/>
    <w:tmpl w:val="3A1E05F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30654AEF"/>
    <w:multiLevelType w:val="hybridMultilevel"/>
    <w:tmpl w:val="1550F218"/>
    <w:lvl w:ilvl="0" w:tplc="283E2AA2">
      <w:start w:val="1"/>
      <w:numFmt w:val="bullet"/>
      <w:lvlText w:val="•"/>
      <w:lvlJc w:val="left"/>
      <w:pPr>
        <w:tabs>
          <w:tab w:val="num" w:pos="720"/>
        </w:tabs>
        <w:ind w:left="720" w:hanging="360"/>
      </w:pPr>
      <w:rPr>
        <w:rFonts w:ascii="Arial" w:hAnsi="Arial" w:hint="default"/>
      </w:rPr>
    </w:lvl>
    <w:lvl w:ilvl="1" w:tplc="E1B0DEF2" w:tentative="1">
      <w:start w:val="1"/>
      <w:numFmt w:val="bullet"/>
      <w:lvlText w:val="•"/>
      <w:lvlJc w:val="left"/>
      <w:pPr>
        <w:tabs>
          <w:tab w:val="num" w:pos="1440"/>
        </w:tabs>
        <w:ind w:left="1440" w:hanging="360"/>
      </w:pPr>
      <w:rPr>
        <w:rFonts w:ascii="Arial" w:hAnsi="Arial" w:hint="default"/>
      </w:rPr>
    </w:lvl>
    <w:lvl w:ilvl="2" w:tplc="981A8FF6" w:tentative="1">
      <w:start w:val="1"/>
      <w:numFmt w:val="bullet"/>
      <w:lvlText w:val="•"/>
      <w:lvlJc w:val="left"/>
      <w:pPr>
        <w:tabs>
          <w:tab w:val="num" w:pos="2160"/>
        </w:tabs>
        <w:ind w:left="2160" w:hanging="360"/>
      </w:pPr>
      <w:rPr>
        <w:rFonts w:ascii="Arial" w:hAnsi="Arial" w:hint="default"/>
      </w:rPr>
    </w:lvl>
    <w:lvl w:ilvl="3" w:tplc="780262B4" w:tentative="1">
      <w:start w:val="1"/>
      <w:numFmt w:val="bullet"/>
      <w:lvlText w:val="•"/>
      <w:lvlJc w:val="left"/>
      <w:pPr>
        <w:tabs>
          <w:tab w:val="num" w:pos="2880"/>
        </w:tabs>
        <w:ind w:left="2880" w:hanging="360"/>
      </w:pPr>
      <w:rPr>
        <w:rFonts w:ascii="Arial" w:hAnsi="Arial" w:hint="default"/>
      </w:rPr>
    </w:lvl>
    <w:lvl w:ilvl="4" w:tplc="0192BC96" w:tentative="1">
      <w:start w:val="1"/>
      <w:numFmt w:val="bullet"/>
      <w:lvlText w:val="•"/>
      <w:lvlJc w:val="left"/>
      <w:pPr>
        <w:tabs>
          <w:tab w:val="num" w:pos="3600"/>
        </w:tabs>
        <w:ind w:left="3600" w:hanging="360"/>
      </w:pPr>
      <w:rPr>
        <w:rFonts w:ascii="Arial" w:hAnsi="Arial" w:hint="default"/>
      </w:rPr>
    </w:lvl>
    <w:lvl w:ilvl="5" w:tplc="55DEA4A0" w:tentative="1">
      <w:start w:val="1"/>
      <w:numFmt w:val="bullet"/>
      <w:lvlText w:val="•"/>
      <w:lvlJc w:val="left"/>
      <w:pPr>
        <w:tabs>
          <w:tab w:val="num" w:pos="4320"/>
        </w:tabs>
        <w:ind w:left="4320" w:hanging="360"/>
      </w:pPr>
      <w:rPr>
        <w:rFonts w:ascii="Arial" w:hAnsi="Arial" w:hint="default"/>
      </w:rPr>
    </w:lvl>
    <w:lvl w:ilvl="6" w:tplc="1FE28496" w:tentative="1">
      <w:start w:val="1"/>
      <w:numFmt w:val="bullet"/>
      <w:lvlText w:val="•"/>
      <w:lvlJc w:val="left"/>
      <w:pPr>
        <w:tabs>
          <w:tab w:val="num" w:pos="5040"/>
        </w:tabs>
        <w:ind w:left="5040" w:hanging="360"/>
      </w:pPr>
      <w:rPr>
        <w:rFonts w:ascii="Arial" w:hAnsi="Arial" w:hint="default"/>
      </w:rPr>
    </w:lvl>
    <w:lvl w:ilvl="7" w:tplc="14F8D64A" w:tentative="1">
      <w:start w:val="1"/>
      <w:numFmt w:val="bullet"/>
      <w:lvlText w:val="•"/>
      <w:lvlJc w:val="left"/>
      <w:pPr>
        <w:tabs>
          <w:tab w:val="num" w:pos="5760"/>
        </w:tabs>
        <w:ind w:left="5760" w:hanging="360"/>
      </w:pPr>
      <w:rPr>
        <w:rFonts w:ascii="Arial" w:hAnsi="Arial" w:hint="default"/>
      </w:rPr>
    </w:lvl>
    <w:lvl w:ilvl="8" w:tplc="92B6DA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D850A2"/>
    <w:multiLevelType w:val="hybridMultilevel"/>
    <w:tmpl w:val="2D04545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3504276D"/>
    <w:multiLevelType w:val="hybridMultilevel"/>
    <w:tmpl w:val="48CAE1A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38085A48"/>
    <w:multiLevelType w:val="hybridMultilevel"/>
    <w:tmpl w:val="69A6842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39C50285"/>
    <w:multiLevelType w:val="hybridMultilevel"/>
    <w:tmpl w:val="5608CAA2"/>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3C3A4E8B"/>
    <w:multiLevelType w:val="hybridMultilevel"/>
    <w:tmpl w:val="D68E8FF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15:restartNumberingAfterBreak="0">
    <w:nsid w:val="40B63813"/>
    <w:multiLevelType w:val="hybridMultilevel"/>
    <w:tmpl w:val="EEDE45BA"/>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413F5DE7"/>
    <w:multiLevelType w:val="hybridMultilevel"/>
    <w:tmpl w:val="4C86306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45C67A4B"/>
    <w:multiLevelType w:val="hybridMultilevel"/>
    <w:tmpl w:val="57C82976"/>
    <w:lvl w:ilvl="0" w:tplc="0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F63F8C"/>
    <w:multiLevelType w:val="hybridMultilevel"/>
    <w:tmpl w:val="1B4483CC"/>
    <w:lvl w:ilvl="0" w:tplc="040A0011">
      <w:start w:val="1"/>
      <w:numFmt w:val="decimal"/>
      <w:lvlText w:val="%1)"/>
      <w:lvlJc w:val="left"/>
      <w:pPr>
        <w:ind w:left="1068" w:hanging="360"/>
      </w:pPr>
      <w:rPr>
        <w:rFonts w:hint="default"/>
      </w:rPr>
    </w:lvl>
    <w:lvl w:ilvl="1" w:tplc="FFFFFFFF" w:tentative="1">
      <w:start w:val="1"/>
      <w:numFmt w:val="bullet"/>
      <w:lvlText w:val="o"/>
      <w:lvlJc w:val="left"/>
      <w:pPr>
        <w:ind w:left="2508" w:hanging="360"/>
      </w:pPr>
      <w:rPr>
        <w:rFonts w:ascii="Courier New" w:hAnsi="Courier New" w:cs="Courier New" w:hint="default"/>
      </w:rPr>
    </w:lvl>
    <w:lvl w:ilvl="2" w:tplc="FFFFFFFF" w:tentative="1">
      <w:start w:val="1"/>
      <w:numFmt w:val="bullet"/>
      <w:lvlText w:val=""/>
      <w:lvlJc w:val="left"/>
      <w:pPr>
        <w:ind w:left="3228" w:hanging="360"/>
      </w:pPr>
      <w:rPr>
        <w:rFonts w:ascii="Wingdings" w:hAnsi="Wingdings" w:hint="default"/>
      </w:rPr>
    </w:lvl>
    <w:lvl w:ilvl="3" w:tplc="FFFFFFFF" w:tentative="1">
      <w:start w:val="1"/>
      <w:numFmt w:val="bullet"/>
      <w:lvlText w:val=""/>
      <w:lvlJc w:val="left"/>
      <w:pPr>
        <w:ind w:left="3948" w:hanging="360"/>
      </w:pPr>
      <w:rPr>
        <w:rFonts w:ascii="Symbol" w:hAnsi="Symbol" w:hint="default"/>
      </w:rPr>
    </w:lvl>
    <w:lvl w:ilvl="4" w:tplc="FFFFFFFF" w:tentative="1">
      <w:start w:val="1"/>
      <w:numFmt w:val="bullet"/>
      <w:lvlText w:val="o"/>
      <w:lvlJc w:val="left"/>
      <w:pPr>
        <w:ind w:left="4668" w:hanging="360"/>
      </w:pPr>
      <w:rPr>
        <w:rFonts w:ascii="Courier New" w:hAnsi="Courier New" w:cs="Courier New" w:hint="default"/>
      </w:rPr>
    </w:lvl>
    <w:lvl w:ilvl="5" w:tplc="FFFFFFFF" w:tentative="1">
      <w:start w:val="1"/>
      <w:numFmt w:val="bullet"/>
      <w:lvlText w:val=""/>
      <w:lvlJc w:val="left"/>
      <w:pPr>
        <w:ind w:left="5388" w:hanging="360"/>
      </w:pPr>
      <w:rPr>
        <w:rFonts w:ascii="Wingdings" w:hAnsi="Wingdings" w:hint="default"/>
      </w:rPr>
    </w:lvl>
    <w:lvl w:ilvl="6" w:tplc="FFFFFFFF" w:tentative="1">
      <w:start w:val="1"/>
      <w:numFmt w:val="bullet"/>
      <w:lvlText w:val=""/>
      <w:lvlJc w:val="left"/>
      <w:pPr>
        <w:ind w:left="6108" w:hanging="360"/>
      </w:pPr>
      <w:rPr>
        <w:rFonts w:ascii="Symbol" w:hAnsi="Symbol" w:hint="default"/>
      </w:rPr>
    </w:lvl>
    <w:lvl w:ilvl="7" w:tplc="FFFFFFFF" w:tentative="1">
      <w:start w:val="1"/>
      <w:numFmt w:val="bullet"/>
      <w:lvlText w:val="o"/>
      <w:lvlJc w:val="left"/>
      <w:pPr>
        <w:ind w:left="6828" w:hanging="360"/>
      </w:pPr>
      <w:rPr>
        <w:rFonts w:ascii="Courier New" w:hAnsi="Courier New" w:cs="Courier New" w:hint="default"/>
      </w:rPr>
    </w:lvl>
    <w:lvl w:ilvl="8" w:tplc="FFFFFFFF" w:tentative="1">
      <w:start w:val="1"/>
      <w:numFmt w:val="bullet"/>
      <w:lvlText w:val=""/>
      <w:lvlJc w:val="left"/>
      <w:pPr>
        <w:ind w:left="7548" w:hanging="360"/>
      </w:pPr>
      <w:rPr>
        <w:rFonts w:ascii="Wingdings" w:hAnsi="Wingdings" w:hint="default"/>
      </w:rPr>
    </w:lvl>
  </w:abstractNum>
  <w:abstractNum w:abstractNumId="25" w15:restartNumberingAfterBreak="0">
    <w:nsid w:val="47B70962"/>
    <w:multiLevelType w:val="hybridMultilevel"/>
    <w:tmpl w:val="5048369C"/>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483A2E37"/>
    <w:multiLevelType w:val="hybridMultilevel"/>
    <w:tmpl w:val="7E0031F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4A7A7E0A"/>
    <w:multiLevelType w:val="hybridMultilevel"/>
    <w:tmpl w:val="3DA673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15:restartNumberingAfterBreak="0">
    <w:nsid w:val="4B302C47"/>
    <w:multiLevelType w:val="hybridMultilevel"/>
    <w:tmpl w:val="B03C609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9" w15:restartNumberingAfterBreak="0">
    <w:nsid w:val="4D771361"/>
    <w:multiLevelType w:val="hybridMultilevel"/>
    <w:tmpl w:val="8E9EBE2A"/>
    <w:lvl w:ilvl="0" w:tplc="040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4E1C4F9F"/>
    <w:multiLevelType w:val="hybridMultilevel"/>
    <w:tmpl w:val="7D56BDE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4E9168B6"/>
    <w:multiLevelType w:val="hybridMultilevel"/>
    <w:tmpl w:val="DCD2F15A"/>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32" w15:restartNumberingAfterBreak="0">
    <w:nsid w:val="4EBC3E19"/>
    <w:multiLevelType w:val="hybridMultilevel"/>
    <w:tmpl w:val="20A81F7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58D35F8C"/>
    <w:multiLevelType w:val="hybridMultilevel"/>
    <w:tmpl w:val="A3382A1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59850F32"/>
    <w:multiLevelType w:val="hybridMultilevel"/>
    <w:tmpl w:val="51A0FDD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63336BFA"/>
    <w:multiLevelType w:val="hybridMultilevel"/>
    <w:tmpl w:val="6A06F01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6" w15:restartNumberingAfterBreak="0">
    <w:nsid w:val="64363427"/>
    <w:multiLevelType w:val="hybridMultilevel"/>
    <w:tmpl w:val="01B6EC6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69582AFE"/>
    <w:multiLevelType w:val="hybridMultilevel"/>
    <w:tmpl w:val="1172977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6A0F131E"/>
    <w:multiLevelType w:val="hybridMultilevel"/>
    <w:tmpl w:val="3608296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9" w15:restartNumberingAfterBreak="0">
    <w:nsid w:val="6AF33508"/>
    <w:multiLevelType w:val="hybridMultilevel"/>
    <w:tmpl w:val="77520DDA"/>
    <w:lvl w:ilvl="0" w:tplc="99AE2318">
      <w:numFmt w:val="bullet"/>
      <w:lvlText w:val="-"/>
      <w:lvlJc w:val="left"/>
      <w:pPr>
        <w:ind w:left="1080" w:hanging="360"/>
      </w:pPr>
      <w:rPr>
        <w:rFonts w:ascii="Times New Roman" w:eastAsia="Times New Roman" w:hAnsi="Times New Roman" w:cs="Times New Roman" w:hint="default"/>
      </w:rPr>
    </w:lvl>
    <w:lvl w:ilvl="1" w:tplc="040A0003" w:tentative="1">
      <w:start w:val="1"/>
      <w:numFmt w:val="bullet"/>
      <w:lvlText w:val="o"/>
      <w:lvlJc w:val="left"/>
      <w:pPr>
        <w:ind w:left="1800" w:hanging="360"/>
      </w:pPr>
      <w:rPr>
        <w:rFonts w:ascii="Courier New" w:hAnsi="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0" w15:restartNumberingAfterBreak="0">
    <w:nsid w:val="6EEC1B96"/>
    <w:multiLevelType w:val="hybridMultilevel"/>
    <w:tmpl w:val="5608CA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180AD1"/>
    <w:multiLevelType w:val="hybridMultilevel"/>
    <w:tmpl w:val="61C2C212"/>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42" w15:restartNumberingAfterBreak="0">
    <w:nsid w:val="70F83559"/>
    <w:multiLevelType w:val="hybridMultilevel"/>
    <w:tmpl w:val="BCAA395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3" w15:restartNumberingAfterBreak="0">
    <w:nsid w:val="72AC0B66"/>
    <w:multiLevelType w:val="hybridMultilevel"/>
    <w:tmpl w:val="F2FEA506"/>
    <w:lvl w:ilvl="0" w:tplc="84F890D0">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4" w15:restartNumberingAfterBreak="0">
    <w:nsid w:val="79D81795"/>
    <w:multiLevelType w:val="hybridMultilevel"/>
    <w:tmpl w:val="8610925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5" w15:restartNumberingAfterBreak="0">
    <w:nsid w:val="7A81722A"/>
    <w:multiLevelType w:val="hybridMultilevel"/>
    <w:tmpl w:val="1B18E9A6"/>
    <w:lvl w:ilvl="0" w:tplc="040A0001">
      <w:start w:val="1"/>
      <w:numFmt w:val="bullet"/>
      <w:lvlText w:val=""/>
      <w:lvlJc w:val="left"/>
      <w:pPr>
        <w:ind w:left="1080" w:hanging="360"/>
      </w:pPr>
      <w:rPr>
        <w:rFonts w:ascii="Symbol" w:hAnsi="Symbol"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6" w15:restartNumberingAfterBreak="0">
    <w:nsid w:val="7CB03D61"/>
    <w:multiLevelType w:val="hybridMultilevel"/>
    <w:tmpl w:val="CDFCBB5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7" w15:restartNumberingAfterBreak="0">
    <w:nsid w:val="7DE345A1"/>
    <w:multiLevelType w:val="hybridMultilevel"/>
    <w:tmpl w:val="F2FEA5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F6922C7"/>
    <w:multiLevelType w:val="hybridMultilevel"/>
    <w:tmpl w:val="CC402B8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725881456">
    <w:abstractNumId w:val="0"/>
  </w:num>
  <w:num w:numId="2" w16cid:durableId="77488083">
    <w:abstractNumId w:val="35"/>
  </w:num>
  <w:num w:numId="3" w16cid:durableId="1073626479">
    <w:abstractNumId w:val="15"/>
  </w:num>
  <w:num w:numId="4" w16cid:durableId="360202065">
    <w:abstractNumId w:val="26"/>
  </w:num>
  <w:num w:numId="5" w16cid:durableId="758061616">
    <w:abstractNumId w:val="11"/>
  </w:num>
  <w:num w:numId="6" w16cid:durableId="692264463">
    <w:abstractNumId w:val="39"/>
  </w:num>
  <w:num w:numId="7" w16cid:durableId="820387623">
    <w:abstractNumId w:val="29"/>
  </w:num>
  <w:num w:numId="8" w16cid:durableId="321003840">
    <w:abstractNumId w:val="21"/>
  </w:num>
  <w:num w:numId="9" w16cid:durableId="1742678621">
    <w:abstractNumId w:val="36"/>
  </w:num>
  <w:num w:numId="10" w16cid:durableId="328794260">
    <w:abstractNumId w:val="32"/>
  </w:num>
  <w:num w:numId="11" w16cid:durableId="1970235529">
    <w:abstractNumId w:val="12"/>
  </w:num>
  <w:num w:numId="12" w16cid:durableId="1986355551">
    <w:abstractNumId w:val="30"/>
  </w:num>
  <w:num w:numId="13" w16cid:durableId="254171983">
    <w:abstractNumId w:val="22"/>
  </w:num>
  <w:num w:numId="14" w16cid:durableId="1622224563">
    <w:abstractNumId w:val="43"/>
  </w:num>
  <w:num w:numId="15" w16cid:durableId="1578247143">
    <w:abstractNumId w:val="48"/>
  </w:num>
  <w:num w:numId="16" w16cid:durableId="1711760373">
    <w:abstractNumId w:val="41"/>
  </w:num>
  <w:num w:numId="17" w16cid:durableId="1341807852">
    <w:abstractNumId w:val="9"/>
  </w:num>
  <w:num w:numId="18" w16cid:durableId="36393499">
    <w:abstractNumId w:val="47"/>
  </w:num>
  <w:num w:numId="19" w16cid:durableId="251014261">
    <w:abstractNumId w:val="20"/>
  </w:num>
  <w:num w:numId="20" w16cid:durableId="151259630">
    <w:abstractNumId w:val="3"/>
  </w:num>
  <w:num w:numId="21" w16cid:durableId="1869028461">
    <w:abstractNumId w:val="14"/>
  </w:num>
  <w:num w:numId="22" w16cid:durableId="1534343082">
    <w:abstractNumId w:val="23"/>
  </w:num>
  <w:num w:numId="23" w16cid:durableId="307630423">
    <w:abstractNumId w:val="42"/>
  </w:num>
  <w:num w:numId="24" w16cid:durableId="1210998159">
    <w:abstractNumId w:val="45"/>
  </w:num>
  <w:num w:numId="25" w16cid:durableId="1675381538">
    <w:abstractNumId w:val="5"/>
  </w:num>
  <w:num w:numId="26" w16cid:durableId="879442542">
    <w:abstractNumId w:val="8"/>
  </w:num>
  <w:num w:numId="27" w16cid:durableId="1753165979">
    <w:abstractNumId w:val="38"/>
  </w:num>
  <w:num w:numId="28" w16cid:durableId="731736073">
    <w:abstractNumId w:val="44"/>
  </w:num>
  <w:num w:numId="29" w16cid:durableId="781535497">
    <w:abstractNumId w:val="10"/>
  </w:num>
  <w:num w:numId="30" w16cid:durableId="1245339951">
    <w:abstractNumId w:val="4"/>
  </w:num>
  <w:num w:numId="31" w16cid:durableId="63842238">
    <w:abstractNumId w:val="37"/>
  </w:num>
  <w:num w:numId="32" w16cid:durableId="1225798115">
    <w:abstractNumId w:val="46"/>
  </w:num>
  <w:num w:numId="33" w16cid:durableId="1834563271">
    <w:abstractNumId w:val="17"/>
  </w:num>
  <w:num w:numId="34" w16cid:durableId="1066340711">
    <w:abstractNumId w:val="27"/>
  </w:num>
  <w:num w:numId="35" w16cid:durableId="763845798">
    <w:abstractNumId w:val="1"/>
  </w:num>
  <w:num w:numId="36" w16cid:durableId="712198326">
    <w:abstractNumId w:val="19"/>
  </w:num>
  <w:num w:numId="37" w16cid:durableId="2017263935">
    <w:abstractNumId w:val="2"/>
  </w:num>
  <w:num w:numId="38" w16cid:durableId="955136577">
    <w:abstractNumId w:val="6"/>
  </w:num>
  <w:num w:numId="39" w16cid:durableId="1050030462">
    <w:abstractNumId w:val="33"/>
  </w:num>
  <w:num w:numId="40" w16cid:durableId="596719407">
    <w:abstractNumId w:val="18"/>
  </w:num>
  <w:num w:numId="41" w16cid:durableId="724763790">
    <w:abstractNumId w:val="7"/>
  </w:num>
  <w:num w:numId="42" w16cid:durableId="1696618810">
    <w:abstractNumId w:val="34"/>
  </w:num>
  <w:num w:numId="43" w16cid:durableId="1953513653">
    <w:abstractNumId w:val="16"/>
  </w:num>
  <w:num w:numId="44" w16cid:durableId="2101636045">
    <w:abstractNumId w:val="40"/>
  </w:num>
  <w:num w:numId="45" w16cid:durableId="707414248">
    <w:abstractNumId w:val="13"/>
  </w:num>
  <w:num w:numId="46" w16cid:durableId="1414164057">
    <w:abstractNumId w:val="25"/>
  </w:num>
  <w:num w:numId="47" w16cid:durableId="1166822409">
    <w:abstractNumId w:val="28"/>
  </w:num>
  <w:num w:numId="48" w16cid:durableId="163320421">
    <w:abstractNumId w:val="31"/>
  </w:num>
  <w:num w:numId="49" w16cid:durableId="39860301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5AD"/>
    <w:rsid w:val="000026CF"/>
    <w:rsid w:val="00015E7E"/>
    <w:rsid w:val="000237C0"/>
    <w:rsid w:val="000362FF"/>
    <w:rsid w:val="00043CC3"/>
    <w:rsid w:val="00060241"/>
    <w:rsid w:val="00093BF4"/>
    <w:rsid w:val="000B5412"/>
    <w:rsid w:val="000C5EB4"/>
    <w:rsid w:val="000F2D59"/>
    <w:rsid w:val="00101451"/>
    <w:rsid w:val="00114E45"/>
    <w:rsid w:val="001250F2"/>
    <w:rsid w:val="00130231"/>
    <w:rsid w:val="001347E2"/>
    <w:rsid w:val="001524A6"/>
    <w:rsid w:val="00193D28"/>
    <w:rsid w:val="001C537D"/>
    <w:rsid w:val="001C7AFC"/>
    <w:rsid w:val="001D3D54"/>
    <w:rsid w:val="001E7265"/>
    <w:rsid w:val="002024E3"/>
    <w:rsid w:val="00231893"/>
    <w:rsid w:val="00250D48"/>
    <w:rsid w:val="002634FF"/>
    <w:rsid w:val="002911EE"/>
    <w:rsid w:val="00291218"/>
    <w:rsid w:val="002C36F7"/>
    <w:rsid w:val="002E20D9"/>
    <w:rsid w:val="002F0556"/>
    <w:rsid w:val="003050A2"/>
    <w:rsid w:val="00316359"/>
    <w:rsid w:val="00335D1E"/>
    <w:rsid w:val="00411F5F"/>
    <w:rsid w:val="00426734"/>
    <w:rsid w:val="00426A10"/>
    <w:rsid w:val="0043454A"/>
    <w:rsid w:val="00456894"/>
    <w:rsid w:val="00487325"/>
    <w:rsid w:val="004B55AD"/>
    <w:rsid w:val="004B7734"/>
    <w:rsid w:val="00565100"/>
    <w:rsid w:val="00580872"/>
    <w:rsid w:val="00595081"/>
    <w:rsid w:val="00595577"/>
    <w:rsid w:val="005D637A"/>
    <w:rsid w:val="00614A3C"/>
    <w:rsid w:val="006231DE"/>
    <w:rsid w:val="006554B8"/>
    <w:rsid w:val="006C11B5"/>
    <w:rsid w:val="006F0FA5"/>
    <w:rsid w:val="006F6693"/>
    <w:rsid w:val="00722173"/>
    <w:rsid w:val="00724791"/>
    <w:rsid w:val="00735E34"/>
    <w:rsid w:val="00773233"/>
    <w:rsid w:val="007A7396"/>
    <w:rsid w:val="007C34B8"/>
    <w:rsid w:val="007D1B5F"/>
    <w:rsid w:val="008224AB"/>
    <w:rsid w:val="00844B09"/>
    <w:rsid w:val="008B3E76"/>
    <w:rsid w:val="00903206"/>
    <w:rsid w:val="00957A1F"/>
    <w:rsid w:val="009778D6"/>
    <w:rsid w:val="009B426E"/>
    <w:rsid w:val="009C6216"/>
    <w:rsid w:val="009F07DB"/>
    <w:rsid w:val="00A20389"/>
    <w:rsid w:val="00A24770"/>
    <w:rsid w:val="00A427DC"/>
    <w:rsid w:val="00A53FB9"/>
    <w:rsid w:val="00A669D0"/>
    <w:rsid w:val="00A83EC1"/>
    <w:rsid w:val="00A94525"/>
    <w:rsid w:val="00AC5775"/>
    <w:rsid w:val="00AE45FD"/>
    <w:rsid w:val="00AF124F"/>
    <w:rsid w:val="00AF6064"/>
    <w:rsid w:val="00B03F2D"/>
    <w:rsid w:val="00B54C2F"/>
    <w:rsid w:val="00B55F7A"/>
    <w:rsid w:val="00BA7792"/>
    <w:rsid w:val="00BC1186"/>
    <w:rsid w:val="00BC249E"/>
    <w:rsid w:val="00BE7370"/>
    <w:rsid w:val="00C00DA4"/>
    <w:rsid w:val="00C315AE"/>
    <w:rsid w:val="00C43A11"/>
    <w:rsid w:val="00C4744E"/>
    <w:rsid w:val="00C74AEB"/>
    <w:rsid w:val="00C82108"/>
    <w:rsid w:val="00C8425F"/>
    <w:rsid w:val="00CA4E1C"/>
    <w:rsid w:val="00CA5CF1"/>
    <w:rsid w:val="00CA6E26"/>
    <w:rsid w:val="00CB1D0E"/>
    <w:rsid w:val="00CB2DDF"/>
    <w:rsid w:val="00D00173"/>
    <w:rsid w:val="00D41A46"/>
    <w:rsid w:val="00D52693"/>
    <w:rsid w:val="00DA0548"/>
    <w:rsid w:val="00DA314F"/>
    <w:rsid w:val="00DC34DD"/>
    <w:rsid w:val="00DF76F6"/>
    <w:rsid w:val="00E12C42"/>
    <w:rsid w:val="00E1509A"/>
    <w:rsid w:val="00E34CAF"/>
    <w:rsid w:val="00EA6F34"/>
    <w:rsid w:val="00EB44C5"/>
    <w:rsid w:val="00EB7F87"/>
    <w:rsid w:val="00EC3E94"/>
    <w:rsid w:val="00EE7C50"/>
    <w:rsid w:val="00EF1A2B"/>
    <w:rsid w:val="00F63624"/>
    <w:rsid w:val="00FB07DB"/>
    <w:rsid w:val="00FD17C8"/>
    <w:rsid w:val="00FF1C70"/>
    <w:rsid w:val="00FF28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402BE47A"/>
  <w15:chartTrackingRefBased/>
  <w15:docId w15:val="{CA9E14D8-F044-F343-8B82-E62BEC64A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E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114E45"/>
    <w:pPr>
      <w:spacing w:before="100" w:beforeAutospacing="1" w:after="100" w:afterAutospacing="1"/>
    </w:pPr>
    <w:rPr>
      <w:rFonts w:ascii="Times New Roman" w:eastAsia="Times New Roman" w:hAnsi="Times New Roman" w:cs="Times New Roman"/>
      <w:kern w:val="0"/>
      <w:lang w:val="es-ES" w:eastAsia="es-ES_tradnl"/>
      <w14:ligatures w14:val="none"/>
    </w:rPr>
  </w:style>
  <w:style w:type="paragraph" w:styleId="Encabezado">
    <w:name w:val="header"/>
    <w:basedOn w:val="Normal"/>
    <w:link w:val="EncabezadoCar"/>
    <w:uiPriority w:val="99"/>
    <w:unhideWhenUsed/>
    <w:rsid w:val="00101451"/>
    <w:pPr>
      <w:tabs>
        <w:tab w:val="center" w:pos="4419"/>
        <w:tab w:val="right" w:pos="8838"/>
      </w:tabs>
    </w:pPr>
  </w:style>
  <w:style w:type="character" w:customStyle="1" w:styleId="EncabezadoCar">
    <w:name w:val="Encabezado Car"/>
    <w:basedOn w:val="Fuentedeprrafopredeter"/>
    <w:link w:val="Encabezado"/>
    <w:uiPriority w:val="99"/>
    <w:rsid w:val="00101451"/>
    <w:rPr>
      <w:lang w:val="en-US"/>
    </w:rPr>
  </w:style>
  <w:style w:type="character" w:styleId="Nmerodepgina">
    <w:name w:val="page number"/>
    <w:basedOn w:val="Fuentedeprrafopredeter"/>
    <w:uiPriority w:val="99"/>
    <w:semiHidden/>
    <w:unhideWhenUsed/>
    <w:rsid w:val="00101451"/>
  </w:style>
  <w:style w:type="paragraph" w:styleId="Textoindependiente">
    <w:name w:val="Body Text"/>
    <w:link w:val="TextoindependienteCar"/>
    <w:rsid w:val="000362FF"/>
    <w:pPr>
      <w:widowControl w:val="0"/>
      <w:pBdr>
        <w:top w:val="nil"/>
        <w:left w:val="nil"/>
        <w:bottom w:val="nil"/>
        <w:right w:val="nil"/>
        <w:between w:val="nil"/>
        <w:bar w:val="nil"/>
      </w:pBdr>
    </w:pPr>
    <w:rPr>
      <w:rFonts w:ascii="Calibri" w:eastAsia="Arial Unicode MS" w:hAnsi="Calibri" w:cs="Arial Unicode MS"/>
      <w:color w:val="000000"/>
      <w:kern w:val="0"/>
      <w:sz w:val="26"/>
      <w:szCs w:val="26"/>
      <w:u w:color="000000"/>
      <w:bdr w:val="nil"/>
      <w:lang w:val="en-US" w:eastAsia="es-ES_tradnl"/>
      <w14:ligatures w14:val="none"/>
    </w:rPr>
  </w:style>
  <w:style w:type="character" w:customStyle="1" w:styleId="TextoindependienteCar">
    <w:name w:val="Texto independiente Car"/>
    <w:basedOn w:val="Fuentedeprrafopredeter"/>
    <w:link w:val="Textoindependiente"/>
    <w:rsid w:val="000362FF"/>
    <w:rPr>
      <w:rFonts w:ascii="Calibri" w:eastAsia="Arial Unicode MS" w:hAnsi="Calibri" w:cs="Arial Unicode MS"/>
      <w:color w:val="000000"/>
      <w:kern w:val="0"/>
      <w:sz w:val="26"/>
      <w:szCs w:val="26"/>
      <w:u w:color="000000"/>
      <w:bdr w:val="nil"/>
      <w:lang w:val="en-US" w:eastAsia="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6586">
      <w:bodyDiv w:val="1"/>
      <w:marLeft w:val="0"/>
      <w:marRight w:val="0"/>
      <w:marTop w:val="0"/>
      <w:marBottom w:val="0"/>
      <w:divBdr>
        <w:top w:val="none" w:sz="0" w:space="0" w:color="auto"/>
        <w:left w:val="none" w:sz="0" w:space="0" w:color="auto"/>
        <w:bottom w:val="none" w:sz="0" w:space="0" w:color="auto"/>
        <w:right w:val="none" w:sz="0" w:space="0" w:color="auto"/>
      </w:divBdr>
    </w:div>
    <w:div w:id="396056404">
      <w:bodyDiv w:val="1"/>
      <w:marLeft w:val="0"/>
      <w:marRight w:val="0"/>
      <w:marTop w:val="0"/>
      <w:marBottom w:val="0"/>
      <w:divBdr>
        <w:top w:val="none" w:sz="0" w:space="0" w:color="auto"/>
        <w:left w:val="none" w:sz="0" w:space="0" w:color="auto"/>
        <w:bottom w:val="none" w:sz="0" w:space="0" w:color="auto"/>
        <w:right w:val="none" w:sz="0" w:space="0" w:color="auto"/>
      </w:divBdr>
      <w:divsChild>
        <w:div w:id="1896381995">
          <w:marLeft w:val="360"/>
          <w:marRight w:val="0"/>
          <w:marTop w:val="200"/>
          <w:marBottom w:val="0"/>
          <w:divBdr>
            <w:top w:val="none" w:sz="0" w:space="0" w:color="auto"/>
            <w:left w:val="none" w:sz="0" w:space="0" w:color="auto"/>
            <w:bottom w:val="none" w:sz="0" w:space="0" w:color="auto"/>
            <w:right w:val="none" w:sz="0" w:space="0" w:color="auto"/>
          </w:divBdr>
        </w:div>
        <w:div w:id="441144985">
          <w:marLeft w:val="360"/>
          <w:marRight w:val="0"/>
          <w:marTop w:val="200"/>
          <w:marBottom w:val="0"/>
          <w:divBdr>
            <w:top w:val="none" w:sz="0" w:space="0" w:color="auto"/>
            <w:left w:val="none" w:sz="0" w:space="0" w:color="auto"/>
            <w:bottom w:val="none" w:sz="0" w:space="0" w:color="auto"/>
            <w:right w:val="none" w:sz="0" w:space="0" w:color="auto"/>
          </w:divBdr>
        </w:div>
        <w:div w:id="273829177">
          <w:marLeft w:val="360"/>
          <w:marRight w:val="0"/>
          <w:marTop w:val="200"/>
          <w:marBottom w:val="0"/>
          <w:divBdr>
            <w:top w:val="none" w:sz="0" w:space="0" w:color="auto"/>
            <w:left w:val="none" w:sz="0" w:space="0" w:color="auto"/>
            <w:bottom w:val="none" w:sz="0" w:space="0" w:color="auto"/>
            <w:right w:val="none" w:sz="0" w:space="0" w:color="auto"/>
          </w:divBdr>
        </w:div>
        <w:div w:id="1208643966">
          <w:marLeft w:val="360"/>
          <w:marRight w:val="0"/>
          <w:marTop w:val="200"/>
          <w:marBottom w:val="0"/>
          <w:divBdr>
            <w:top w:val="none" w:sz="0" w:space="0" w:color="auto"/>
            <w:left w:val="none" w:sz="0" w:space="0" w:color="auto"/>
            <w:bottom w:val="none" w:sz="0" w:space="0" w:color="auto"/>
            <w:right w:val="none" w:sz="0" w:space="0" w:color="auto"/>
          </w:divBdr>
        </w:div>
      </w:divsChild>
    </w:div>
    <w:div w:id="612055759">
      <w:bodyDiv w:val="1"/>
      <w:marLeft w:val="0"/>
      <w:marRight w:val="0"/>
      <w:marTop w:val="0"/>
      <w:marBottom w:val="0"/>
      <w:divBdr>
        <w:top w:val="none" w:sz="0" w:space="0" w:color="auto"/>
        <w:left w:val="none" w:sz="0" w:space="0" w:color="auto"/>
        <w:bottom w:val="none" w:sz="0" w:space="0" w:color="auto"/>
        <w:right w:val="none" w:sz="0" w:space="0" w:color="auto"/>
      </w:divBdr>
      <w:divsChild>
        <w:div w:id="945619962">
          <w:marLeft w:val="360"/>
          <w:marRight w:val="0"/>
          <w:marTop w:val="200"/>
          <w:marBottom w:val="0"/>
          <w:divBdr>
            <w:top w:val="none" w:sz="0" w:space="0" w:color="auto"/>
            <w:left w:val="none" w:sz="0" w:space="0" w:color="auto"/>
            <w:bottom w:val="none" w:sz="0" w:space="0" w:color="auto"/>
            <w:right w:val="none" w:sz="0" w:space="0" w:color="auto"/>
          </w:divBdr>
        </w:div>
        <w:div w:id="1945382012">
          <w:marLeft w:val="360"/>
          <w:marRight w:val="0"/>
          <w:marTop w:val="200"/>
          <w:marBottom w:val="0"/>
          <w:divBdr>
            <w:top w:val="none" w:sz="0" w:space="0" w:color="auto"/>
            <w:left w:val="none" w:sz="0" w:space="0" w:color="auto"/>
            <w:bottom w:val="none" w:sz="0" w:space="0" w:color="auto"/>
            <w:right w:val="none" w:sz="0" w:space="0" w:color="auto"/>
          </w:divBdr>
        </w:div>
        <w:div w:id="1241058742">
          <w:marLeft w:val="360"/>
          <w:marRight w:val="0"/>
          <w:marTop w:val="200"/>
          <w:marBottom w:val="0"/>
          <w:divBdr>
            <w:top w:val="none" w:sz="0" w:space="0" w:color="auto"/>
            <w:left w:val="none" w:sz="0" w:space="0" w:color="auto"/>
            <w:bottom w:val="none" w:sz="0" w:space="0" w:color="auto"/>
            <w:right w:val="none" w:sz="0" w:space="0" w:color="auto"/>
          </w:divBdr>
        </w:div>
        <w:div w:id="991983262">
          <w:marLeft w:val="360"/>
          <w:marRight w:val="0"/>
          <w:marTop w:val="200"/>
          <w:marBottom w:val="0"/>
          <w:divBdr>
            <w:top w:val="none" w:sz="0" w:space="0" w:color="auto"/>
            <w:left w:val="none" w:sz="0" w:space="0" w:color="auto"/>
            <w:bottom w:val="none" w:sz="0" w:space="0" w:color="auto"/>
            <w:right w:val="none" w:sz="0" w:space="0" w:color="auto"/>
          </w:divBdr>
        </w:div>
      </w:divsChild>
    </w:div>
    <w:div w:id="1387023169">
      <w:bodyDiv w:val="1"/>
      <w:marLeft w:val="0"/>
      <w:marRight w:val="0"/>
      <w:marTop w:val="0"/>
      <w:marBottom w:val="0"/>
      <w:divBdr>
        <w:top w:val="none" w:sz="0" w:space="0" w:color="auto"/>
        <w:left w:val="none" w:sz="0" w:space="0" w:color="auto"/>
        <w:bottom w:val="none" w:sz="0" w:space="0" w:color="auto"/>
        <w:right w:val="none" w:sz="0" w:space="0" w:color="auto"/>
      </w:divBdr>
      <w:divsChild>
        <w:div w:id="36470058">
          <w:marLeft w:val="360"/>
          <w:marRight w:val="0"/>
          <w:marTop w:val="200"/>
          <w:marBottom w:val="0"/>
          <w:divBdr>
            <w:top w:val="none" w:sz="0" w:space="0" w:color="auto"/>
            <w:left w:val="none" w:sz="0" w:space="0" w:color="auto"/>
            <w:bottom w:val="none" w:sz="0" w:space="0" w:color="auto"/>
            <w:right w:val="none" w:sz="0" w:space="0" w:color="auto"/>
          </w:divBdr>
        </w:div>
      </w:divsChild>
    </w:div>
    <w:div w:id="1909998610">
      <w:bodyDiv w:val="1"/>
      <w:marLeft w:val="0"/>
      <w:marRight w:val="0"/>
      <w:marTop w:val="0"/>
      <w:marBottom w:val="0"/>
      <w:divBdr>
        <w:top w:val="none" w:sz="0" w:space="0" w:color="auto"/>
        <w:left w:val="none" w:sz="0" w:space="0" w:color="auto"/>
        <w:bottom w:val="none" w:sz="0" w:space="0" w:color="auto"/>
        <w:right w:val="none" w:sz="0" w:space="0" w:color="auto"/>
      </w:divBdr>
    </w:div>
    <w:div w:id="198666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6725</Words>
  <Characters>36989</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miguel villar angulo</dc:creator>
  <cp:keywords/>
  <dc:description/>
  <cp:lastModifiedBy>luis miguel villar angulo</cp:lastModifiedBy>
  <cp:revision>2</cp:revision>
  <dcterms:created xsi:type="dcterms:W3CDTF">2024-01-22T22:42:00Z</dcterms:created>
  <dcterms:modified xsi:type="dcterms:W3CDTF">2024-01-22T22:42:00Z</dcterms:modified>
</cp:coreProperties>
</file>